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01" w:rsidRPr="00581820" w:rsidRDefault="00DD6801" w:rsidP="00DD6801">
      <w:pPr>
        <w:pStyle w:val="Titolo"/>
        <w:ind w:left="284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189865</wp:posOffset>
            </wp:positionV>
            <wp:extent cx="1208405" cy="742315"/>
            <wp:effectExtent l="19050" t="0" r="0" b="0"/>
            <wp:wrapNone/>
            <wp:docPr id="17" name="Immagine 0" descr="logo-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p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791210</wp:posOffset>
            </wp:positionH>
            <wp:positionV relativeFrom="paragraph">
              <wp:posOffset>236855</wp:posOffset>
            </wp:positionV>
            <wp:extent cx="962660" cy="982980"/>
            <wp:effectExtent l="19050" t="0" r="8890" b="0"/>
            <wp:wrapNone/>
            <wp:docPr id="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820">
        <w:rPr>
          <w:sz w:val="28"/>
        </w:rPr>
        <w:t>ISTITUTO</w:t>
      </w:r>
      <w:r w:rsidRPr="00581820">
        <w:rPr>
          <w:spacing w:val="-3"/>
          <w:sz w:val="28"/>
        </w:rPr>
        <w:t xml:space="preserve"> </w:t>
      </w:r>
      <w:r w:rsidRPr="00581820">
        <w:rPr>
          <w:sz w:val="28"/>
        </w:rPr>
        <w:t>COMPRENSIVO</w:t>
      </w:r>
      <w:r w:rsidRPr="00581820">
        <w:rPr>
          <w:spacing w:val="3"/>
          <w:sz w:val="28"/>
        </w:rPr>
        <w:t xml:space="preserve"> </w:t>
      </w:r>
      <w:proofErr w:type="spellStart"/>
      <w:r w:rsidRPr="00581820">
        <w:rPr>
          <w:sz w:val="28"/>
        </w:rPr>
        <w:t>DI</w:t>
      </w:r>
      <w:proofErr w:type="spellEnd"/>
      <w:r w:rsidRPr="00581820">
        <w:rPr>
          <w:spacing w:val="-3"/>
          <w:sz w:val="28"/>
        </w:rPr>
        <w:t xml:space="preserve"> </w:t>
      </w:r>
      <w:r w:rsidRPr="00581820">
        <w:rPr>
          <w:spacing w:val="-2"/>
          <w:sz w:val="28"/>
        </w:rPr>
        <w:t>GALLICANO</w:t>
      </w:r>
    </w:p>
    <w:p w:rsidR="00DD6801" w:rsidRPr="00581820" w:rsidRDefault="00DD6801" w:rsidP="00DD6801">
      <w:pPr>
        <w:pStyle w:val="Titolo2"/>
        <w:spacing w:before="5"/>
        <w:ind w:left="284"/>
        <w:jc w:val="center"/>
        <w:rPr>
          <w:sz w:val="24"/>
        </w:rPr>
      </w:pPr>
      <w:r w:rsidRPr="00581820">
        <w:rPr>
          <w:spacing w:val="-2"/>
          <w:sz w:val="24"/>
        </w:rPr>
        <w:t xml:space="preserve">  di</w:t>
      </w:r>
      <w:r w:rsidRPr="00581820">
        <w:rPr>
          <w:spacing w:val="-13"/>
          <w:sz w:val="24"/>
        </w:rPr>
        <w:t xml:space="preserve"> </w:t>
      </w:r>
      <w:r w:rsidRPr="00581820">
        <w:rPr>
          <w:spacing w:val="-2"/>
          <w:sz w:val="24"/>
        </w:rPr>
        <w:t>Scuola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dell’Infanzia,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Primaria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e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Secondaria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di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1°grado</w:t>
      </w:r>
    </w:p>
    <w:p w:rsidR="00DD6801" w:rsidRDefault="00DD6801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r w:rsidRPr="00581820">
        <w:rPr>
          <w:rFonts w:ascii="Calibri"/>
          <w:b/>
          <w:sz w:val="20"/>
        </w:rPr>
        <w:t xml:space="preserve">Via Maresciallo G. </w:t>
      </w:r>
      <w:proofErr w:type="spellStart"/>
      <w:r w:rsidRPr="00581820">
        <w:rPr>
          <w:rFonts w:ascii="Calibri"/>
          <w:b/>
          <w:sz w:val="20"/>
        </w:rPr>
        <w:t>Guazzelli</w:t>
      </w:r>
      <w:proofErr w:type="spellEnd"/>
      <w:r w:rsidRPr="00581820">
        <w:rPr>
          <w:rFonts w:ascii="Calibri"/>
          <w:b/>
          <w:sz w:val="20"/>
        </w:rPr>
        <w:t>, 2 Gallicano 55027 (Lucca) - Tel. 0583/74019</w:t>
      </w:r>
    </w:p>
    <w:p w:rsidR="00DD6801" w:rsidRPr="00581820" w:rsidRDefault="00B01224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hyperlink r:id="rId6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luic82400r@istruzione.it</w:t>
        </w:r>
      </w:hyperlink>
      <w:r w:rsidR="00DD6801" w:rsidRPr="00581820">
        <w:rPr>
          <w:rFonts w:ascii="Calibri"/>
          <w:b/>
          <w:color w:val="0000FF"/>
          <w:spacing w:val="21"/>
          <w:sz w:val="20"/>
        </w:rPr>
        <w:t xml:space="preserve"> </w:t>
      </w:r>
      <w:r w:rsidR="00DD6801" w:rsidRPr="00581820">
        <w:rPr>
          <w:rFonts w:ascii="Calibri"/>
          <w:b/>
          <w:sz w:val="20"/>
        </w:rPr>
        <w:t>-</w:t>
      </w:r>
      <w:r w:rsidR="00DD6801" w:rsidRPr="00581820">
        <w:rPr>
          <w:rFonts w:ascii="Calibri"/>
          <w:b/>
          <w:spacing w:val="-11"/>
          <w:sz w:val="20"/>
        </w:rPr>
        <w:t xml:space="preserve"> </w:t>
      </w:r>
      <w:hyperlink r:id="rId7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luic82400r@pec.istruzione.it</w:t>
        </w:r>
      </w:hyperlink>
      <w:r w:rsidR="00DD6801" w:rsidRPr="00581820">
        <w:rPr>
          <w:rFonts w:ascii="Calibri"/>
          <w:b/>
          <w:color w:val="0000FF"/>
          <w:spacing w:val="23"/>
          <w:sz w:val="20"/>
        </w:rPr>
        <w:t xml:space="preserve"> </w:t>
      </w:r>
      <w:r w:rsidR="00DD6801" w:rsidRPr="00581820">
        <w:rPr>
          <w:rFonts w:ascii="Calibri"/>
          <w:b/>
          <w:sz w:val="20"/>
        </w:rPr>
        <w:t>-</w:t>
      </w:r>
      <w:r w:rsidR="00DD6801" w:rsidRPr="00581820">
        <w:rPr>
          <w:rFonts w:ascii="Calibri"/>
          <w:b/>
          <w:spacing w:val="24"/>
          <w:sz w:val="20"/>
        </w:rPr>
        <w:t xml:space="preserve"> </w:t>
      </w:r>
      <w:hyperlink r:id="rId8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www.icgallicano.it</w:t>
        </w:r>
      </w:hyperlink>
    </w:p>
    <w:p w:rsidR="00DD6801" w:rsidRPr="00581820" w:rsidRDefault="00DD6801" w:rsidP="00DD6801">
      <w:pPr>
        <w:spacing w:before="15"/>
        <w:ind w:left="284"/>
        <w:jc w:val="center"/>
        <w:rPr>
          <w:rFonts w:ascii="Calibri" w:hAnsi="Calibri"/>
          <w:b/>
          <w:sz w:val="18"/>
        </w:rPr>
      </w:pPr>
      <w:r w:rsidRPr="00581820">
        <w:rPr>
          <w:rFonts w:ascii="Calibri" w:hAnsi="Calibri"/>
          <w:b/>
          <w:sz w:val="18"/>
        </w:rPr>
        <w:t>C.F.</w:t>
      </w:r>
      <w:r w:rsidRPr="00581820">
        <w:rPr>
          <w:rFonts w:ascii="Calibri" w:hAnsi="Calibri"/>
          <w:b/>
          <w:spacing w:val="-7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81000130468</w:t>
      </w:r>
      <w:r w:rsidRPr="00581820">
        <w:rPr>
          <w:rFonts w:ascii="Calibri" w:hAnsi="Calibri"/>
          <w:b/>
          <w:spacing w:val="-5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–</w:t>
      </w:r>
      <w:r w:rsidRPr="00581820">
        <w:rPr>
          <w:rFonts w:ascii="Calibri" w:hAnsi="Calibri"/>
          <w:b/>
          <w:spacing w:val="-6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COD.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UNIVOCO: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pacing w:val="-2"/>
          <w:sz w:val="18"/>
        </w:rPr>
        <w:t>UFJ9ND</w:t>
      </w:r>
    </w:p>
    <w:p w:rsidR="00DD6801" w:rsidRDefault="00DD6801" w:rsidP="00DD6801">
      <w:pPr>
        <w:jc w:val="right"/>
      </w:pPr>
      <w:r>
        <w:tab/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t xml:space="preserve">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GRIGLIE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OSSERVAZIONE E VALUTAZIONE SCUOLA DELL’INFANZIA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valutazione nella scuola dell’Infanzia risponde ad una funzione di carattere formativo. Come esplicitato dalle Indicazioni Nazionali essa non si limita a verificare gli esiti del processo di apprendimento ma traccia il profilo di crescita di ogni singolo bambino incoraggiando lo sviluppo di tutte le sue potenzialità.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AMBITI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OSSERVAZIONE E VALUTAZIONE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2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Pur considerando il percorso evolutivo di ogni bambino come processo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unitario, verranno considerati i seguenti ambiti di osservazione e valutazione strettamente legati ai cinque campi di esperienza: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IDENTITÀ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AUTONOMIA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SOCIALITÀ, RELAZIONE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COGNITIVE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ESPRESSIVE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TEMPI E STRUMENTI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64" w:right="655" w:hanging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 offrire un quadro di valutazione chiaro, definito e connesso con l’evoluzione individuale di ogni bambino si procederà nel seguente modo: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Ingresso alla scuola dell’Infanzia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7" w:right="645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prima valutazione avverrà per i bambini di tre anni al termine di un per</w:t>
      </w:r>
      <w:r>
        <w:rPr>
          <w:rFonts w:ascii="Calibri" w:eastAsia="Calibri" w:hAnsi="Calibri" w:cs="Calibri"/>
          <w:sz w:val="24"/>
          <w:szCs w:val="24"/>
        </w:rPr>
        <w:t xml:space="preserve">iodo di osservazione iniziale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una griglia dettagliata e analitica si potrà rilevare il quadro di partenza di ogni bambino.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primo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31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Sulla base di quanto emerso e sul percorso didattico avviato, i docenti potranno descrivere l’evoluzione che hanno osservato in ogni bambino in tutti gli ambiti considerati.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50" w:hanging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 osservazioni/valutazioni, con indicatori di competenza più rispondenti all’età considerata, saranno mirate a far emergere i bisogni formativi individuali per ogni ambito considerato.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26" w:hanging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Anche in questo caso saranno evidenziate le evoluzioni individuali segnalando in modo particolare se il percorso di crescita del bambino è in linea con i bisogni formativi evidenziati.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terzo anno </w:t>
      </w:r>
      <w:r>
        <w:rPr>
          <w:rFonts w:ascii="Calibri" w:eastAsia="Calibri" w:hAnsi="Calibri" w:cs="Calibri"/>
          <w:b/>
          <w:i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settembre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28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 attuerà una osservazione/valutazione più accurata e mirata con indicatori di competenza sempre più specifici in vista del passaggio alla scuola primaria. </w:t>
      </w:r>
    </w:p>
    <w:p w:rsidR="00FC4290" w:rsidRDefault="00FC4290" w:rsidP="00FC4290">
      <w:pPr>
        <w:pStyle w:val="normal"/>
      </w:pPr>
      <w:r>
        <w:t xml:space="preserve">           </w:t>
      </w:r>
      <w:r>
        <w:rPr>
          <w:b/>
        </w:rPr>
        <w:t>Fine terzo anno</w:t>
      </w:r>
      <w:r>
        <w:t xml:space="preserve"> (giugno)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6" w:right="627" w:hanging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termine del terzo anno la griglia di valutazione servirà per stendere un profilo finale e per compilare la scheda di passaggi</w:t>
      </w:r>
      <w:r>
        <w:rPr>
          <w:rFonts w:ascii="Calibri" w:eastAsia="Calibri" w:hAnsi="Calibri" w:cs="Calibri"/>
          <w:sz w:val="24"/>
          <w:szCs w:val="24"/>
        </w:rPr>
        <w:t>o alla scuola primaria.</w:t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lastRenderedPageBreak/>
        <w:t xml:space="preserve">GRIGLIA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OSSERVAZIONE IN INGRESSO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</w:t>
      </w:r>
      <w:r>
        <w:rPr>
          <w:noProof/>
        </w:rPr>
        <w:drawing>
          <wp:anchor distT="19050" distB="19050" distL="19050" distR="1905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-1098223</wp:posOffset>
            </wp:positionV>
            <wp:extent cx="66675" cy="6819900"/>
            <wp:effectExtent l="0" t="0" r="0" b="0"/>
            <wp:wrapSquare wrapText="right" distT="19050" distB="19050" distL="19050" distR="1905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5408" behindDoc="0" locked="0" layoutInCell="1" allowOverlap="1">
            <wp:simplePos x="0" y="0"/>
            <wp:positionH relativeFrom="column">
              <wp:posOffset>4960127</wp:posOffset>
            </wp:positionH>
            <wp:positionV relativeFrom="paragraph">
              <wp:posOffset>-1098223</wp:posOffset>
            </wp:positionV>
            <wp:extent cx="66675" cy="68199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TRE ANNI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5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DESCRITTORI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OSSERVAZIONE: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5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Distacco dalla Famiglia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Comunicazione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Autonomia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Identità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28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Socializzazione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6" w:line="240" w:lineRule="auto"/>
        <w:ind w:left="527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DISTACCO DALLA FAMIGLIA </w:t>
      </w:r>
    </w:p>
    <w:p w:rsidR="006E765F" w:rsidRDefault="006E765F" w:rsidP="006E765F">
      <w:pPr>
        <w:pStyle w:val="normal"/>
        <w:widowControl w:val="0"/>
        <w:spacing w:before="34" w:line="240" w:lineRule="auto"/>
        <w:ind w:right="862"/>
        <w:jc w:val="right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E765F" w:rsidRDefault="006E765F" w:rsidP="006E765F">
      <w:pPr>
        <w:pStyle w:val="normal"/>
        <w:widowControl w:val="0"/>
        <w:spacing w:before="34" w:line="240" w:lineRule="auto"/>
        <w:ind w:right="862"/>
        <w:jc w:val="right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Settembre/Gennaio                                                                                                                                                       </w:t>
      </w:r>
    </w:p>
    <w:tbl>
      <w:tblPr>
        <w:tblpPr w:leftFromText="180" w:rightFromText="180" w:topFromText="180" w:bottomFromText="180" w:vertAnchor="text" w:tblpX="386"/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20"/>
        <w:gridCol w:w="560"/>
        <w:gridCol w:w="580"/>
        <w:gridCol w:w="1263"/>
      </w:tblGrid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È sereno 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63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Piange al momento del distacco 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63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Piange in alcuni momenti della giornata 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63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Piange continuamente 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63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Accetta di essere consolato dall’adulto 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63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Accetta di essere consolato dai compagni 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63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 bisogno di ritualità – oggetto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transizionale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63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6E765F" w:rsidRDefault="006E765F" w:rsidP="006E765F">
      <w:pPr>
        <w:pStyle w:val="normal"/>
        <w:widowControl w:val="0"/>
        <w:rPr>
          <w:rFonts w:ascii="Calibri" w:eastAsia="Calibri" w:hAnsi="Calibri" w:cs="Calibri"/>
          <w:b/>
          <w:i/>
          <w:sz w:val="20"/>
          <w:szCs w:val="20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0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COMUNICAZIONE (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linguistico-emotivo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)                                                                       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Settembre/Gennaio     </w:t>
      </w:r>
    </w:p>
    <w:tbl>
      <w:tblPr>
        <w:tblW w:w="9840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20"/>
        <w:gridCol w:w="560"/>
        <w:gridCol w:w="580"/>
        <w:gridCol w:w="1080"/>
      </w:tblGrid>
      <w:tr w:rsidR="006E765F" w:rsidTr="00571A63">
        <w:trPr>
          <w:trHeight w:val="30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Non comunica verbalmente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Comunica strutturando in modo chiaro semplici frasi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Comunica attraverso gesti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Comunica solo con i compagni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Comunica solo con i docenti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Comunica in italiano o in una lingua madre (bambini stranieri)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Comprende la lingua italiana ma non la produce (bambini stranieri)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Presenta difficoltà nel linguaggio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</w:tbl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AUTONOMIA (personale-gestione spazi) </w:t>
      </w:r>
    </w:p>
    <w:p w:rsidR="006E765F" w:rsidRDefault="006E765F" w:rsidP="006E765F">
      <w:pPr>
        <w:pStyle w:val="normal"/>
        <w:widowControl w:val="0"/>
        <w:spacing w:before="34" w:line="240" w:lineRule="auto"/>
        <w:ind w:right="862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sz w:val="20"/>
          <w:szCs w:val="20"/>
        </w:rPr>
        <w:t>Settembre/Gennaio</w:t>
      </w:r>
    </w:p>
    <w:tbl>
      <w:tblPr>
        <w:tblpPr w:leftFromText="180" w:rightFromText="180" w:topFromText="180" w:bottomFromText="180" w:vertAnchor="text" w:tblpX="610"/>
        <w:tblW w:w="9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20"/>
        <w:gridCol w:w="560"/>
        <w:gridCol w:w="580"/>
        <w:gridCol w:w="1080"/>
      </w:tblGrid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Utilizza il bagno da solo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Utilizza il bagno solo se accompagnato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ha ancora raggiunto il controllo sfinterico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il proprio contrassegno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gli spazi dove collocare le proprie cose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Mangia da solo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e si muove liberamente negli ambienti della scuola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62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muove negli ambienti della scuola con un adulto o con un compagno</w:t>
            </w:r>
          </w:p>
        </w:tc>
        <w:tc>
          <w:tcPr>
            <w:tcW w:w="56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6E765F" w:rsidRDefault="006E765F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6E765F" w:rsidRDefault="006E765F" w:rsidP="006E765F">
      <w:pPr>
        <w:pStyle w:val="normal"/>
        <w:widowControl w:val="0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Calibri" w:eastAsia="Calibri" w:hAnsi="Calibri" w:cs="Calibri"/>
          <w:b/>
          <w:sz w:val="24"/>
          <w:szCs w:val="24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626"/>
        <w:jc w:val="right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IDENTITÀ (partecipazione-gioco) </w:t>
      </w:r>
      <w:r>
        <w:rPr>
          <w:noProof/>
        </w:rPr>
        <w:drawing>
          <wp:anchor distT="19050" distB="19050" distL="19050" distR="1905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-2046119</wp:posOffset>
            </wp:positionV>
            <wp:extent cx="66675" cy="68199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7456" behindDoc="0" locked="0" layoutInCell="1" allowOverlap="1">
            <wp:simplePos x="0" y="0"/>
            <wp:positionH relativeFrom="column">
              <wp:posOffset>6570752</wp:posOffset>
            </wp:positionH>
            <wp:positionV relativeFrom="paragraph">
              <wp:posOffset>-2046119</wp:posOffset>
            </wp:positionV>
            <wp:extent cx="66675" cy="6819900"/>
            <wp:effectExtent l="0" t="0" r="0" b="0"/>
            <wp:wrapSquare wrapText="left" distT="19050" distB="19050" distL="19050" distR="1905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626"/>
        <w:jc w:val="center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Settembre/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Gennaio   </w:t>
      </w:r>
    </w:p>
    <w:tbl>
      <w:tblPr>
        <w:tblW w:w="9720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20"/>
        <w:gridCol w:w="585"/>
        <w:gridCol w:w="615"/>
        <w:gridCol w:w="1200"/>
      </w:tblGrid>
      <w:tr w:rsidR="006E765F" w:rsidTr="00571A63">
        <w:trPr>
          <w:trHeight w:val="300"/>
        </w:trPr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Partecipa alle attività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Partecipa ai giochi di gruppo organizzati e non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Interviene spontaneamente nelle conversazioni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Interviene nelle conversazioni solo se sollecitato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Gioca da solo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Osserva i compagni mentre giocano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</w:tbl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SOCIALIZZAZIONE </w:t>
      </w: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662"/>
        <w:jc w:val="center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Settembre/Gennaio</w:t>
      </w:r>
    </w:p>
    <w:tbl>
      <w:tblPr>
        <w:tblW w:w="9720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60"/>
        <w:gridCol w:w="560"/>
        <w:gridCol w:w="580"/>
        <w:gridCol w:w="1220"/>
      </w:tblGrid>
      <w:tr w:rsidR="006E765F" w:rsidTr="00571A63">
        <w:trPr>
          <w:trHeight w:val="30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È solitario e rifiuta la relazione con i compagni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Osserva i compagni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Sceglie un solo compagno di riferimento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2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Cerca la relazione con pochi compagni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relaziona esclusivamente con l’adulto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Cerca l’adulto in caso di bisogno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relaziona positivamente con l’insegnante di sezione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6E765F" w:rsidTr="00571A63">
        <w:trPr>
          <w:trHeight w:val="300"/>
        </w:trPr>
        <w:tc>
          <w:tcPr>
            <w:tcW w:w="7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Non ha strategie corrette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 la gestione del conflitto (urla, picchia, graffia, morde..) </w:t>
            </w:r>
          </w:p>
        </w:tc>
        <w:tc>
          <w:tcPr>
            <w:tcW w:w="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</w:tbl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W w:w="9620" w:type="dxa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20"/>
      </w:tblGrid>
      <w:tr w:rsidR="006E765F" w:rsidTr="00571A63">
        <w:trPr>
          <w:trHeight w:val="2520"/>
        </w:trPr>
        <w:tc>
          <w:tcPr>
            <w:tcW w:w="9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BREVE PROFILO </w:t>
            </w:r>
            <w:r>
              <w:rPr>
                <w:rFonts w:ascii="Calibri" w:eastAsia="Calibri" w:hAnsi="Calibri" w:cs="Calibri"/>
                <w:b/>
              </w:rPr>
              <w:t>INTERMEDIO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DELL’ ALUNNO: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</w:tc>
      </w:tr>
    </w:tbl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93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493"/>
      </w:tblGrid>
      <w:tr w:rsidR="006E765F" w:rsidTr="00571A63">
        <w:trPr>
          <w:trHeight w:val="2600"/>
        </w:trPr>
        <w:tc>
          <w:tcPr>
            <w:tcW w:w="9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65F" w:rsidRDefault="006E765F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BREVE PROFILO </w:t>
            </w:r>
            <w:r>
              <w:rPr>
                <w:rFonts w:ascii="Calibri" w:eastAsia="Calibri" w:hAnsi="Calibri" w:cs="Calibri"/>
                <w:b/>
              </w:rPr>
              <w:t xml:space="preserve">FINALE </w:t>
            </w:r>
            <w:r>
              <w:rPr>
                <w:rFonts w:ascii="Calibri" w:eastAsia="Calibri" w:hAnsi="Calibri" w:cs="Calibri"/>
                <w:b/>
                <w:color w:val="000000"/>
              </w:rPr>
              <w:t>DELL’ALUNNO:</w:t>
            </w:r>
          </w:p>
        </w:tc>
      </w:tr>
    </w:tbl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6"/>
        <w:rPr>
          <w:rFonts w:ascii="Calibri" w:eastAsia="Calibri" w:hAnsi="Calibri" w:cs="Calibri"/>
          <w:b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6"/>
        <w:rPr>
          <w:rFonts w:ascii="Calibri" w:eastAsia="Calibri" w:hAnsi="Calibri" w:cs="Calibri"/>
          <w:b/>
        </w:rPr>
      </w:pPr>
    </w:p>
    <w:p w:rsidR="006E765F" w:rsidRDefault="006E765F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      Docenti: </w:t>
      </w:r>
    </w:p>
    <w:p w:rsidR="00DD6801" w:rsidRDefault="00DD6801" w:rsidP="006E765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:rsidR="008A599A" w:rsidRDefault="008A599A">
      <w:pPr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lastRenderedPageBreak/>
        <w:t xml:space="preserve">GRIGLIA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OSSERVAZIONE E VALUTAZIONE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FINE ANNO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19050" distB="19050" distL="19050" distR="1905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-877645</wp:posOffset>
            </wp:positionV>
            <wp:extent cx="66675" cy="6819900"/>
            <wp:effectExtent l="0" t="0" r="0" b="0"/>
            <wp:wrapSquare wrapText="right" distT="19050" distB="19050" distL="19050" distR="1905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0528" behindDoc="0" locked="0" layoutInCell="1" allowOverlap="1">
            <wp:simplePos x="0" y="0"/>
            <wp:positionH relativeFrom="column">
              <wp:posOffset>5544739</wp:posOffset>
            </wp:positionH>
            <wp:positionV relativeFrom="paragraph">
              <wp:posOffset>-877645</wp:posOffset>
            </wp:positionV>
            <wp:extent cx="66675" cy="681990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right="4842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TRE ANNI </w:t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right="4842"/>
        <w:jc w:val="right"/>
        <w:rPr>
          <w:rFonts w:ascii="Calibri" w:eastAsia="Calibri" w:hAnsi="Calibri" w:cs="Calibri"/>
          <w:b/>
          <w:sz w:val="28"/>
          <w:szCs w:val="28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IL SÉ E L’ALTRO (identità/socializzazione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             </w:t>
      </w:r>
    </w:p>
    <w:p w:rsidR="008A599A" w:rsidRDefault="008A599A" w:rsidP="008A599A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Indicatori di competenza e apprendimenti attesi                                   </w:t>
      </w:r>
    </w:p>
    <w:p w:rsidR="008A599A" w:rsidRDefault="008A599A" w:rsidP="008A599A">
      <w:pPr>
        <w:pStyle w:val="normal"/>
        <w:widowControl w:val="0"/>
        <w:spacing w:before="10" w:line="240" w:lineRule="auto"/>
        <w:ind w:left="500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Giugno</w:t>
      </w:r>
    </w:p>
    <w:tbl>
      <w:tblPr>
        <w:tblpPr w:leftFromText="180" w:rightFromText="180" w:topFromText="180" w:bottomFromText="180" w:vertAnchor="text" w:tblpX="617"/>
        <w:tblW w:w="9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20"/>
        <w:gridCol w:w="555"/>
        <w:gridCol w:w="585"/>
        <w:gridCol w:w="1020"/>
      </w:tblGrid>
      <w:tr w:rsidR="008A599A" w:rsidTr="00571A63">
        <w:trPr>
          <w:trHeight w:val="345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superato il distacco dalla famiglia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instaurato un rapporto di fiducia con l’insegnante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instaurato rapporti positivi con i compagni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2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Segue semplici regole di comportamento 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inserisce spontaneamente nel gruppo gioco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Condivide giochi e materiali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Partecipa alle attività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8A599A" w:rsidRDefault="008A599A" w:rsidP="008A599A">
      <w:pPr>
        <w:pStyle w:val="normal"/>
        <w:widowControl w:val="0"/>
        <w:spacing w:before="10" w:line="240" w:lineRule="auto"/>
        <w:ind w:left="500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599A" w:rsidRDefault="008A599A" w:rsidP="008A599A">
      <w:pPr>
        <w:pStyle w:val="normal"/>
        <w:widowControl w:val="0"/>
        <w:spacing w:before="10" w:line="240" w:lineRule="auto"/>
        <w:ind w:left="500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8A599A" w:rsidRDefault="008A599A" w:rsidP="008A599A">
      <w:pPr>
        <w:pStyle w:val="normal"/>
        <w:widowControl w:val="0"/>
        <w:spacing w:before="1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</w:t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IL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CORPO E IL MOVIMENTO (autonomia/motricità) </w:t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Indicatori di competenza e apprendimenti attesi                                                                                             G</w:t>
      </w:r>
      <w:r>
        <w:rPr>
          <w:rFonts w:ascii="Calibri" w:eastAsia="Calibri" w:hAnsi="Calibri" w:cs="Calibri"/>
          <w:b/>
          <w:i/>
          <w:sz w:val="20"/>
          <w:szCs w:val="20"/>
        </w:rPr>
        <w:t>iugno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                                                                          </w:t>
      </w:r>
    </w:p>
    <w:tbl>
      <w:tblPr>
        <w:tblpPr w:leftFromText="180" w:rightFromText="180" w:topFromText="180" w:bottomFromText="180" w:vertAnchor="text" w:tblpX="610"/>
        <w:tblW w:w="9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620"/>
        <w:gridCol w:w="555"/>
        <w:gridCol w:w="585"/>
        <w:gridCol w:w="1020"/>
      </w:tblGrid>
      <w:tr w:rsidR="008A599A" w:rsidTr="00571A63">
        <w:trPr>
          <w:trHeight w:val="345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autonomo a tavola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autonomo nell’uso dei servizi igienici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raggiunto ancora il controllo sfinterico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2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Collabora al riordino degli ambienti scolastici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orienta nello spazio scolastico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Nomina le parti del corpo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Impiega schemi motori di base (camminare, saltare, correre) salire e scendere le scale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6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Impugna correttamente (matita, pennarello, pennello)</w:t>
            </w:r>
          </w:p>
        </w:tc>
        <w:tc>
          <w:tcPr>
            <w:tcW w:w="55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2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rPr>
          <w:rFonts w:ascii="Calibri" w:eastAsia="Calibri" w:hAnsi="Calibri" w:cs="Calibri"/>
          <w:b/>
          <w:i/>
          <w:sz w:val="20"/>
          <w:szCs w:val="20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515"/>
        <w:rPr>
          <w:color w:val="00000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  <w:r>
        <w:rPr>
          <w:rFonts w:ascii="Calibri" w:eastAsia="Calibri" w:hAnsi="Calibri" w:cs="Calibri"/>
          <w:b/>
          <w:i/>
          <w:sz w:val="20"/>
          <w:szCs w:val="20"/>
        </w:rPr>
        <w:tab/>
        <w:t xml:space="preserve">            </w:t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IMMAGINI SUONI COLORI (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gestualità-arte-musica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) </w:t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515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Indicatori di competenza e apprendimenti attesi                                                                                        </w:t>
      </w:r>
      <w:r>
        <w:rPr>
          <w:rFonts w:ascii="Calibri" w:eastAsia="Calibri" w:hAnsi="Calibri" w:cs="Calibri"/>
          <w:b/>
          <w:i/>
          <w:sz w:val="20"/>
          <w:szCs w:val="20"/>
        </w:rPr>
        <w:t>Giugno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tbl>
      <w:tblPr>
        <w:tblW w:w="9720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65"/>
        <w:gridCol w:w="600"/>
        <w:gridCol w:w="555"/>
        <w:gridCol w:w="1200"/>
      </w:tblGrid>
      <w:tr w:rsidR="008A599A" w:rsidTr="00571A63">
        <w:trPr>
          <w:trHeight w:val="300"/>
        </w:trPr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Assegna un significato alle proprie produzioni grafiche 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Utilizza materiali e strumenti per la manipolazione 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Esegue semplici filastrocche e cantilene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299"/>
        </w:trPr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descrivere una figura e/o un oggetto.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 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6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299"/>
        </w:trPr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E’ in grado di eseguire automatismi grafici specifici per l’età (linea orizzontale, linea verticale e cerchio).</w:t>
            </w:r>
          </w:p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6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8A599A" w:rsidRDefault="008A599A" w:rsidP="008A599A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I DISCORSI E LE PAROLE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linguistico-espressivo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515"/>
        <w:rPr>
          <w:color w:val="00000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Indicatori di competenza e apprendimenti attesi             </w:t>
      </w:r>
      <w:r>
        <w:rPr>
          <w:rFonts w:ascii="Calibri" w:eastAsia="Calibri" w:hAnsi="Calibri" w:cs="Calibri"/>
          <w:b/>
          <w:i/>
          <w:sz w:val="20"/>
          <w:szCs w:val="20"/>
        </w:rPr>
        <w:tab/>
      </w:r>
    </w:p>
    <w:p w:rsidR="008A599A" w:rsidRDefault="008A599A" w:rsidP="008A599A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Giugno</w:t>
      </w:r>
    </w:p>
    <w:tbl>
      <w:tblPr>
        <w:tblpPr w:leftFromText="180" w:rightFromText="180" w:topFromText="180" w:bottomFromText="180" w:vertAnchor="text" w:tblpX="513"/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80"/>
        <w:gridCol w:w="585"/>
        <w:gridCol w:w="615"/>
        <w:gridCol w:w="1275"/>
      </w:tblGrid>
      <w:tr w:rsidR="008A599A" w:rsidTr="00571A63">
        <w:trPr>
          <w:trHeight w:val="30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Struttura in modo chiaro semplici frasi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Interagisce verbalmente sia con l’adulto che con i compagni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127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 in italiano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 </w:t>
            </w:r>
          </w:p>
        </w:tc>
        <w:tc>
          <w:tcPr>
            <w:tcW w:w="127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 in lingua madre (bambini stranieri)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 </w:t>
            </w:r>
          </w:p>
        </w:tc>
        <w:tc>
          <w:tcPr>
            <w:tcW w:w="127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2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Comprende la lingua italiana ma non è in grado di comunicare con essa (bambini stranieri) </w:t>
            </w:r>
          </w:p>
        </w:tc>
        <w:tc>
          <w:tcPr>
            <w:tcW w:w="585" w:type="dxa"/>
            <w:vAlign w:val="center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75" w:type="dxa"/>
            <w:vAlign w:val="center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2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Ascolta e comprende  fiabe, filastrocche e racconti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Presenta difficoltà di linguaggio 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E’in grado di ritmare una parola sillabando</w:t>
            </w:r>
          </w:p>
        </w:tc>
        <w:tc>
          <w:tcPr>
            <w:tcW w:w="58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8A599A" w:rsidRDefault="008A599A" w:rsidP="008A599A">
      <w:pPr>
        <w:pStyle w:val="normal"/>
        <w:widowControl w:val="0"/>
        <w:rPr>
          <w:rFonts w:ascii="Calibri" w:eastAsia="Calibri" w:hAnsi="Calibri" w:cs="Calibri"/>
          <w:b/>
          <w:i/>
          <w:sz w:val="20"/>
          <w:szCs w:val="20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LA CONOSCENZA DEL MONDO (matematico/scientifico) </w:t>
      </w:r>
      <w:r>
        <w:rPr>
          <w:noProof/>
        </w:rPr>
        <w:drawing>
          <wp:anchor distT="19050" distB="19050" distL="19050" distR="1905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-1551179</wp:posOffset>
            </wp:positionV>
            <wp:extent cx="66675" cy="6819900"/>
            <wp:effectExtent l="0" t="0" r="0" b="0"/>
            <wp:wrapSquare wrapText="right" distT="19050" distB="19050" distL="19050" distR="1905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81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Indicatori di competenza e apprendimenti attesi                                                                                        Giugno</w:t>
      </w:r>
    </w:p>
    <w:tbl>
      <w:tblPr>
        <w:tblW w:w="983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80"/>
        <w:gridCol w:w="585"/>
        <w:gridCol w:w="615"/>
        <w:gridCol w:w="1201"/>
        <w:gridCol w:w="55"/>
      </w:tblGrid>
      <w:tr w:rsidR="008A599A" w:rsidTr="00571A63">
        <w:trPr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Riconosce i concetti topologici (sopra,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sotto…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interiorizzato i ritmi della giornata scolastica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12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Conosce il numero fino a 3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 </w:t>
            </w:r>
          </w:p>
        </w:tc>
        <w:tc>
          <w:tcPr>
            <w:tcW w:w="12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confrontare semplici quantità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 </w:t>
            </w:r>
          </w:p>
        </w:tc>
        <w:tc>
          <w:tcPr>
            <w:tcW w:w="12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trHeight w:val="32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fino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6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2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8A599A" w:rsidTr="00571A63">
        <w:trPr>
          <w:gridAfter w:val="1"/>
          <w:wAfter w:w="55" w:type="dxa"/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rappresentare un numero fino a 3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gridAfter w:val="1"/>
          <w:wAfter w:w="55" w:type="dxa"/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Compie semplici seriazioni (3 elementi)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gridAfter w:val="1"/>
          <w:wAfter w:w="55" w:type="dxa"/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Conosce le dimensioni:grande/piccolo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8A599A" w:rsidTr="00571A63">
        <w:trPr>
          <w:gridAfter w:val="1"/>
          <w:wAfter w:w="55" w:type="dxa"/>
          <w:trHeight w:val="300"/>
        </w:trPr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Conosce i colori di base (rosso, giallo e blu)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ind w:right="9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93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493"/>
      </w:tblGrid>
      <w:tr w:rsidR="008A599A" w:rsidTr="00571A63">
        <w:trPr>
          <w:trHeight w:val="2600"/>
        </w:trPr>
        <w:tc>
          <w:tcPr>
            <w:tcW w:w="9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BREVE PROFILO </w:t>
            </w:r>
            <w:r>
              <w:rPr>
                <w:rFonts w:ascii="Calibri" w:eastAsia="Calibri" w:hAnsi="Calibri" w:cs="Calibri"/>
                <w:b/>
              </w:rPr>
              <w:t xml:space="preserve">INTERMEDIO </w:t>
            </w:r>
            <w:r>
              <w:rPr>
                <w:rFonts w:ascii="Calibri" w:eastAsia="Calibri" w:hAnsi="Calibri" w:cs="Calibri"/>
                <w:b/>
                <w:color w:val="000000"/>
              </w:rPr>
              <w:t>DELL’ALUNNO:</w:t>
            </w:r>
          </w:p>
        </w:tc>
      </w:tr>
    </w:tbl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93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493"/>
      </w:tblGrid>
      <w:tr w:rsidR="008A599A" w:rsidTr="00571A63">
        <w:trPr>
          <w:trHeight w:val="2600"/>
        </w:trPr>
        <w:tc>
          <w:tcPr>
            <w:tcW w:w="9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99A" w:rsidRDefault="008A599A" w:rsidP="00571A6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BREVE PROFILO </w:t>
            </w:r>
            <w:r>
              <w:rPr>
                <w:rFonts w:ascii="Calibri" w:eastAsia="Calibri" w:hAnsi="Calibri" w:cs="Calibri"/>
                <w:b/>
              </w:rPr>
              <w:t xml:space="preserve">FINALE </w:t>
            </w:r>
            <w:r>
              <w:rPr>
                <w:rFonts w:ascii="Calibri" w:eastAsia="Calibri" w:hAnsi="Calibri" w:cs="Calibri"/>
                <w:b/>
                <w:color w:val="000000"/>
              </w:rPr>
              <w:t>DELL’ALUNNO:</w:t>
            </w:r>
          </w:p>
        </w:tc>
      </w:tr>
    </w:tbl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="Calibri" w:eastAsia="Calibri" w:hAnsi="Calibri" w:cs="Calibri"/>
          <w:b/>
        </w:rPr>
      </w:pPr>
    </w:p>
    <w:p w:rsidR="008A599A" w:rsidRDefault="008A599A" w:rsidP="008A599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   Docenti:</w:t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sectPr w:rsidR="00DD6801" w:rsidSect="00DD6801">
      <w:type w:val="continuous"/>
      <w:pgSz w:w="11920" w:h="16840"/>
      <w:pgMar w:top="1276" w:right="489" w:bottom="889" w:left="480" w:header="0" w:footer="720" w:gutter="0"/>
      <w:cols w:space="720" w:equalWidth="0">
        <w:col w:w="1095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1636"/>
    <w:rsid w:val="00370631"/>
    <w:rsid w:val="006E765F"/>
    <w:rsid w:val="008104A6"/>
    <w:rsid w:val="008A599A"/>
    <w:rsid w:val="00941002"/>
    <w:rsid w:val="00B01224"/>
    <w:rsid w:val="00C41636"/>
    <w:rsid w:val="00DD6801"/>
    <w:rsid w:val="00FC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"/>
    <w:next w:val="normal"/>
    <w:link w:val="Titolo2Carattere"/>
    <w:rsid w:val="00C41636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41636"/>
    <w:rPr>
      <w:rFonts w:ascii="Arial" w:eastAsia="Arial" w:hAnsi="Arial" w:cs="Arial"/>
      <w:b/>
      <w:sz w:val="36"/>
      <w:szCs w:val="36"/>
      <w:lang w:eastAsia="it-IT"/>
    </w:rPr>
  </w:style>
  <w:style w:type="paragraph" w:customStyle="1" w:styleId="normal">
    <w:name w:val="normal"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">
    <w:name w:val="Title"/>
    <w:basedOn w:val="normal"/>
    <w:next w:val="normal"/>
    <w:link w:val="TitoloCarattere"/>
    <w:uiPriority w:val="1"/>
    <w:qFormat/>
    <w:rsid w:val="00C4163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"/>
    <w:rsid w:val="00C41636"/>
    <w:rPr>
      <w:rFonts w:ascii="Arial" w:eastAsia="Arial" w:hAnsi="Arial" w:cs="Arial"/>
      <w:b/>
      <w:sz w:val="72"/>
      <w:szCs w:val="7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ic824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c82400r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1623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Gallicano</dc:creator>
  <cp:lastModifiedBy>Gaudiomonte Alessia</cp:lastModifiedBy>
  <cp:revision>3</cp:revision>
  <dcterms:created xsi:type="dcterms:W3CDTF">2026-06-10T06:26:00Z</dcterms:created>
  <dcterms:modified xsi:type="dcterms:W3CDTF">2026-06-10T06:28:00Z</dcterms:modified>
</cp:coreProperties>
</file>