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5BF" w:rsidRPr="007D25BF" w:rsidRDefault="007D25BF" w:rsidP="007D25BF">
      <w:pPr>
        <w:pStyle w:val="Titolo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7D25B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ISTITUTO COMPRENSIVO</w:t>
      </w:r>
    </w:p>
    <w:p w:rsidR="007D25BF" w:rsidRPr="007D25BF" w:rsidRDefault="007D25BF" w:rsidP="007D25BF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25BF">
        <w:rPr>
          <w:rFonts w:ascii="Times New Roman" w:eastAsia="Calibri" w:hAnsi="Times New Roman" w:cs="Times New Roman"/>
          <w:b/>
          <w:bCs/>
          <w:sz w:val="24"/>
          <w:szCs w:val="24"/>
        </w:rPr>
        <w:t>di Scuola dell’Infanzia, Primaria e Secondaria di 1°grado</w:t>
      </w:r>
    </w:p>
    <w:p w:rsidR="007D25BF" w:rsidRPr="007D25BF" w:rsidRDefault="007D25BF" w:rsidP="007D25B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25BF">
        <w:rPr>
          <w:rFonts w:ascii="Times New Roman" w:eastAsia="Calibri" w:hAnsi="Times New Roman" w:cs="Times New Roman"/>
          <w:b/>
          <w:bCs/>
          <w:sz w:val="24"/>
          <w:szCs w:val="24"/>
        </w:rPr>
        <w:t>DI GALLICANO</w:t>
      </w:r>
    </w:p>
    <w:p w:rsidR="007D25BF" w:rsidRPr="007D25BF" w:rsidRDefault="007D25BF" w:rsidP="007D25BF">
      <w:pPr>
        <w:spacing w:after="0" w:line="240" w:lineRule="auto"/>
        <w:ind w:left="708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25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Via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Maresciallo </w:t>
      </w:r>
      <w:proofErr w:type="spellStart"/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G.Guazzelli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n.2 </w:t>
      </w:r>
      <w:r w:rsidRPr="007D25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55027 (Lucca) -Tel.0583/74019 </w:t>
      </w:r>
    </w:p>
    <w:p w:rsidR="007D25BF" w:rsidRPr="007D25BF" w:rsidRDefault="007D25BF" w:rsidP="007D25BF">
      <w:pPr>
        <w:pBdr>
          <w:bottom w:val="single" w:sz="8" w:space="0" w:color="000000"/>
        </w:pBdr>
        <w:spacing w:after="160" w:line="240" w:lineRule="auto"/>
        <w:ind w:left="708"/>
        <w:jc w:val="center"/>
        <w:rPr>
          <w:rFonts w:ascii="Calibri" w:eastAsia="Calibri" w:hAnsi="Calibri" w:cs="Times New Roman"/>
          <w:b/>
          <w:bCs/>
        </w:rPr>
      </w:pPr>
    </w:p>
    <w:p w:rsidR="007D25BF" w:rsidRPr="007D25BF" w:rsidRDefault="007D25BF" w:rsidP="007D25BF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7D25BF">
        <w:rPr>
          <w:rFonts w:ascii="Calibri" w:eastAsia="Calibri" w:hAnsi="Calibri" w:cs="Times New Roman"/>
        </w:rPr>
        <w:t xml:space="preserve">Prot. </w:t>
      </w:r>
      <w:r>
        <w:rPr>
          <w:rFonts w:ascii="Calibri" w:eastAsia="Calibri" w:hAnsi="Calibri" w:cs="Times New Roman"/>
        </w:rPr>
        <w:t xml:space="preserve">    </w:t>
      </w:r>
      <w:r w:rsidR="00344405">
        <w:rPr>
          <w:rFonts w:ascii="Calibri" w:eastAsia="Calibri" w:hAnsi="Calibri" w:cs="Times New Roman"/>
        </w:rPr>
        <w:t>228</w:t>
      </w:r>
      <w:r w:rsidRPr="007D25BF">
        <w:rPr>
          <w:rFonts w:ascii="Calibri" w:eastAsia="Calibri" w:hAnsi="Calibri" w:cs="Times New Roman"/>
        </w:rPr>
        <w:t>/</w:t>
      </w:r>
      <w:r w:rsidR="00344405">
        <w:rPr>
          <w:rFonts w:ascii="Calibri" w:eastAsia="Calibri" w:hAnsi="Calibri" w:cs="Times New Roman"/>
        </w:rPr>
        <w:t>A19</w:t>
      </w:r>
      <w:r w:rsidRPr="007D25BF">
        <w:rPr>
          <w:rFonts w:ascii="Calibri" w:eastAsia="Calibri" w:hAnsi="Calibri" w:cs="Times New Roman"/>
        </w:rPr>
        <w:tab/>
      </w:r>
      <w:r w:rsidRPr="007D25BF">
        <w:rPr>
          <w:rFonts w:ascii="Calibri" w:eastAsia="Calibri" w:hAnsi="Calibri" w:cs="Times New Roman"/>
        </w:rPr>
        <w:tab/>
      </w:r>
      <w:r w:rsidRPr="007D25BF">
        <w:rPr>
          <w:rFonts w:ascii="Calibri" w:eastAsia="Calibri" w:hAnsi="Calibri" w:cs="Times New Roman"/>
        </w:rPr>
        <w:tab/>
      </w:r>
      <w:r w:rsidRPr="007D25BF">
        <w:rPr>
          <w:rFonts w:ascii="Calibri" w:eastAsia="Calibri" w:hAnsi="Calibri" w:cs="Times New Roman"/>
        </w:rPr>
        <w:tab/>
      </w:r>
      <w:r w:rsidRPr="007D25BF">
        <w:rPr>
          <w:rFonts w:ascii="Calibri" w:eastAsia="Calibri" w:hAnsi="Calibri" w:cs="Times New Roman"/>
        </w:rPr>
        <w:tab/>
      </w:r>
      <w:r w:rsidRPr="007D25BF">
        <w:rPr>
          <w:rFonts w:ascii="Calibri" w:eastAsia="Calibri" w:hAnsi="Calibri" w:cs="Times New Roman"/>
        </w:rPr>
        <w:tab/>
      </w:r>
      <w:r w:rsidRPr="007D25BF">
        <w:rPr>
          <w:rFonts w:ascii="Calibri" w:eastAsia="Calibri" w:hAnsi="Calibri" w:cs="Times New Roman"/>
        </w:rPr>
        <w:tab/>
      </w:r>
      <w:r w:rsidRPr="007D25BF">
        <w:rPr>
          <w:rFonts w:ascii="Calibri" w:eastAsia="Calibri" w:hAnsi="Calibri" w:cs="Times New Roman"/>
        </w:rPr>
        <w:tab/>
        <w:t xml:space="preserve">Gallicano, </w:t>
      </w:r>
      <w:r w:rsidR="00344405">
        <w:rPr>
          <w:rFonts w:ascii="Calibri" w:eastAsia="Calibri" w:hAnsi="Calibri" w:cs="Times New Roman"/>
        </w:rPr>
        <w:t>28/</w:t>
      </w:r>
      <w:r w:rsidRPr="007D25BF">
        <w:rPr>
          <w:rFonts w:ascii="Calibri" w:eastAsia="Calibri" w:hAnsi="Calibri" w:cs="Times New Roman"/>
        </w:rPr>
        <w:t>/0</w:t>
      </w:r>
      <w:r>
        <w:rPr>
          <w:rFonts w:ascii="Calibri" w:eastAsia="Calibri" w:hAnsi="Calibri" w:cs="Times New Roman"/>
        </w:rPr>
        <w:t>1</w:t>
      </w:r>
      <w:r w:rsidRPr="007D25BF">
        <w:rPr>
          <w:rFonts w:ascii="Calibri" w:eastAsia="Calibri" w:hAnsi="Calibri" w:cs="Times New Roman"/>
        </w:rPr>
        <w:t>/201</w:t>
      </w:r>
      <w:r>
        <w:rPr>
          <w:rFonts w:ascii="Calibri" w:eastAsia="Calibri" w:hAnsi="Calibri" w:cs="Times New Roman"/>
        </w:rPr>
        <w:t>9</w:t>
      </w:r>
      <w:r w:rsidRPr="007D25B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</w:t>
      </w:r>
      <w:r w:rsidRPr="007D25BF">
        <w:rPr>
          <w:rFonts w:ascii="Calibri" w:eastAsia="Calibri" w:hAnsi="Calibri" w:cs="Times New Roman"/>
        </w:rPr>
        <w:tab/>
      </w:r>
      <w:r w:rsidRPr="007D25BF">
        <w:rPr>
          <w:rFonts w:ascii="Calibri" w:eastAsia="Calibri" w:hAnsi="Calibri" w:cs="Times New Roman"/>
        </w:rPr>
        <w:tab/>
      </w:r>
    </w:p>
    <w:p w:rsidR="00F3317A" w:rsidRDefault="007D25BF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,Bold" w:hAnsi="Tahoma,Bold" w:cs="Tahoma,Bold"/>
          <w:b/>
          <w:bCs/>
          <w:color w:val="000000"/>
          <w:sz w:val="20"/>
          <w:szCs w:val="20"/>
        </w:rPr>
      </w:pPr>
      <w:proofErr w:type="gramStart"/>
      <w:r>
        <w:rPr>
          <w:rFonts w:ascii="Tahoma,Bold" w:hAnsi="Tahoma,Bold" w:cs="Tahoma,Bold"/>
          <w:b/>
          <w:bCs/>
          <w:color w:val="000000"/>
          <w:sz w:val="20"/>
          <w:szCs w:val="20"/>
        </w:rPr>
        <w:t>R</w:t>
      </w:r>
      <w:r w:rsidR="007636FE">
        <w:rPr>
          <w:rFonts w:ascii="Tahoma,Bold" w:hAnsi="Tahoma,Bold" w:cs="Tahoma,Bold"/>
          <w:b/>
          <w:bCs/>
          <w:color w:val="000000"/>
          <w:sz w:val="20"/>
          <w:szCs w:val="20"/>
        </w:rPr>
        <w:t xml:space="preserve">EGOLAMENTO </w:t>
      </w:r>
      <w:r>
        <w:rPr>
          <w:rFonts w:ascii="Tahoma,Bold" w:hAnsi="Tahoma,Bold" w:cs="Tahoma,Bold"/>
          <w:b/>
          <w:bCs/>
          <w:color w:val="000000"/>
          <w:sz w:val="20"/>
          <w:szCs w:val="20"/>
        </w:rPr>
        <w:t xml:space="preserve"> </w:t>
      </w:r>
      <w:r w:rsidR="007636FE">
        <w:rPr>
          <w:rFonts w:ascii="Tahoma,Bold" w:hAnsi="Tahoma,Bold" w:cs="Tahoma,Bold"/>
          <w:b/>
          <w:bCs/>
          <w:color w:val="000000"/>
          <w:sz w:val="20"/>
          <w:szCs w:val="20"/>
        </w:rPr>
        <w:t>DEL</w:t>
      </w:r>
      <w:proofErr w:type="gramEnd"/>
      <w:r w:rsidR="007636FE">
        <w:rPr>
          <w:rFonts w:ascii="Tahoma,Bold" w:hAnsi="Tahoma,Bold" w:cs="Tahoma,Bold"/>
          <w:b/>
          <w:bCs/>
          <w:color w:val="000000"/>
          <w:sz w:val="20"/>
          <w:szCs w:val="20"/>
        </w:rPr>
        <w:t xml:space="preserve"> </w:t>
      </w:r>
      <w:r w:rsidR="007636FE">
        <w:rPr>
          <w:rFonts w:ascii="Tahoma,Bold" w:hAnsi="Tahoma,Bold" w:cs="Tahoma,Bold"/>
          <w:b/>
          <w:bCs/>
          <w:color w:val="000000"/>
          <w:sz w:val="24"/>
          <w:szCs w:val="24"/>
        </w:rPr>
        <w:t>G</w:t>
      </w:r>
      <w:r w:rsidR="007636FE">
        <w:rPr>
          <w:rFonts w:ascii="Tahoma,Bold" w:hAnsi="Tahoma,Bold" w:cs="Tahoma,Bold"/>
          <w:b/>
          <w:bCs/>
          <w:color w:val="000000"/>
          <w:sz w:val="20"/>
          <w:szCs w:val="20"/>
        </w:rPr>
        <w:t xml:space="preserve">ruppo di </w:t>
      </w:r>
      <w:r w:rsidR="007636FE">
        <w:rPr>
          <w:rFonts w:ascii="Tahoma,Bold" w:hAnsi="Tahoma,Bold" w:cs="Tahoma,Bold"/>
          <w:b/>
          <w:bCs/>
          <w:color w:val="000000"/>
          <w:sz w:val="24"/>
          <w:szCs w:val="24"/>
        </w:rPr>
        <w:t>L</w:t>
      </w:r>
      <w:r w:rsidR="007636FE">
        <w:rPr>
          <w:rFonts w:ascii="Tahoma,Bold" w:hAnsi="Tahoma,Bold" w:cs="Tahoma,Bold"/>
          <w:b/>
          <w:bCs/>
          <w:color w:val="000000"/>
          <w:sz w:val="20"/>
          <w:szCs w:val="20"/>
        </w:rPr>
        <w:t>avoro per l’</w:t>
      </w:r>
      <w:r w:rsidR="007636FE">
        <w:rPr>
          <w:rFonts w:ascii="Tahoma,Bold" w:hAnsi="Tahoma,Bold" w:cs="Tahoma,Bold"/>
          <w:b/>
          <w:bCs/>
          <w:color w:val="000000"/>
          <w:sz w:val="24"/>
          <w:szCs w:val="24"/>
        </w:rPr>
        <w:t>I</w:t>
      </w:r>
      <w:r w:rsidR="007636FE">
        <w:rPr>
          <w:rFonts w:ascii="Tahoma,Bold" w:hAnsi="Tahoma,Bold" w:cs="Tahoma,Bold"/>
          <w:b/>
          <w:bCs/>
          <w:color w:val="000000"/>
          <w:sz w:val="20"/>
          <w:szCs w:val="20"/>
        </w:rPr>
        <w:t>nclusione (GLI)</w:t>
      </w:r>
      <w:r w:rsidR="00083DB8">
        <w:rPr>
          <w:rFonts w:ascii="Tahoma,Bold" w:hAnsi="Tahoma,Bold" w:cs="Tahoma,Bold"/>
          <w:b/>
          <w:bCs/>
          <w:color w:val="000000"/>
          <w:sz w:val="20"/>
          <w:szCs w:val="20"/>
        </w:rPr>
        <w:t xml:space="preserve"> dell’ I.C di Gallicano</w:t>
      </w:r>
    </w:p>
    <w:p w:rsidR="00710A54" w:rsidRDefault="00710A54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,Bold" w:hAnsi="Tahoma,Bold" w:cs="Tahoma,Bold"/>
          <w:b/>
          <w:bCs/>
          <w:color w:val="000000"/>
          <w:sz w:val="20"/>
          <w:szCs w:val="20"/>
        </w:rPr>
      </w:pPr>
    </w:p>
    <w:p w:rsidR="00F3317A" w:rsidRDefault="00F3317A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,Bold" w:hAnsi="Tahoma,Bold" w:cs="Tahoma,Bold"/>
          <w:b/>
          <w:bCs/>
          <w:color w:val="000000"/>
          <w:sz w:val="20"/>
          <w:szCs w:val="20"/>
        </w:rPr>
      </w:pPr>
      <w:r>
        <w:rPr>
          <w:rFonts w:ascii="Tahoma,Bold" w:hAnsi="Tahoma,Bold" w:cs="Tahoma,Bold"/>
          <w:b/>
          <w:bCs/>
          <w:color w:val="000000"/>
          <w:sz w:val="20"/>
          <w:szCs w:val="20"/>
        </w:rPr>
        <w:t>Riferimenti normativi:</w:t>
      </w:r>
    </w:p>
    <w:p w:rsidR="00F3317A" w:rsidRDefault="00F3317A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,Bold" w:hAnsi="Tahoma,Bold" w:cs="Tahoma,Bold"/>
          <w:b/>
          <w:bCs/>
          <w:color w:val="000000"/>
          <w:sz w:val="20"/>
          <w:szCs w:val="20"/>
        </w:rPr>
      </w:pPr>
      <w:r>
        <w:rPr>
          <w:rFonts w:ascii="Tahoma,Bold" w:hAnsi="Tahoma,Bold" w:cs="Tahoma,Bold"/>
          <w:b/>
          <w:bCs/>
          <w:color w:val="000000"/>
          <w:sz w:val="20"/>
          <w:szCs w:val="20"/>
        </w:rPr>
        <w:t>L.104 /92 legge quadro di tutela dei soggetti diversamente abili.</w:t>
      </w:r>
    </w:p>
    <w:p w:rsidR="00F3317A" w:rsidRDefault="00F3317A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,Bold" w:hAnsi="Tahoma,Bold" w:cs="Tahoma,Bold"/>
          <w:b/>
          <w:bCs/>
          <w:color w:val="000000"/>
          <w:sz w:val="20"/>
          <w:szCs w:val="20"/>
        </w:rPr>
      </w:pPr>
      <w:r>
        <w:rPr>
          <w:rFonts w:ascii="Tahoma,Bold" w:hAnsi="Tahoma,Bold" w:cs="Tahoma,Bold"/>
          <w:b/>
          <w:bCs/>
          <w:color w:val="000000"/>
          <w:sz w:val="20"/>
          <w:szCs w:val="20"/>
        </w:rPr>
        <w:t>Legge 170/2010 –nuove norme in materia di disturbi specifici di apprendimento in ambito scolastico.</w:t>
      </w:r>
    </w:p>
    <w:p w:rsidR="00F3317A" w:rsidRDefault="00F3317A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,Bold" w:hAnsi="Tahoma,Bold" w:cs="Tahoma,Bold"/>
          <w:b/>
          <w:bCs/>
          <w:color w:val="000000"/>
          <w:sz w:val="20"/>
          <w:szCs w:val="20"/>
        </w:rPr>
      </w:pPr>
      <w:proofErr w:type="gramStart"/>
      <w:r>
        <w:rPr>
          <w:rFonts w:ascii="Tahoma,Bold" w:hAnsi="Tahoma,Bold" w:cs="Tahoma,Bold"/>
          <w:b/>
          <w:bCs/>
          <w:color w:val="000000"/>
          <w:sz w:val="20"/>
          <w:szCs w:val="20"/>
        </w:rPr>
        <w:t>D.M  27</w:t>
      </w:r>
      <w:proofErr w:type="gramEnd"/>
      <w:r>
        <w:rPr>
          <w:rFonts w:ascii="Tahoma,Bold" w:hAnsi="Tahoma,Bold" w:cs="Tahoma,Bold"/>
          <w:b/>
          <w:bCs/>
          <w:color w:val="000000"/>
          <w:sz w:val="20"/>
          <w:szCs w:val="20"/>
        </w:rPr>
        <w:t xml:space="preserve"> dicembre 2012</w:t>
      </w:r>
    </w:p>
    <w:p w:rsidR="00F3317A" w:rsidRDefault="00F3317A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,Bold" w:hAnsi="Tahoma,Bold" w:cs="Tahoma,Bold"/>
          <w:b/>
          <w:bCs/>
          <w:color w:val="000000"/>
          <w:sz w:val="20"/>
          <w:szCs w:val="20"/>
        </w:rPr>
      </w:pPr>
      <w:r>
        <w:rPr>
          <w:rFonts w:ascii="Tahoma,Bold" w:hAnsi="Tahoma,Bold" w:cs="Tahoma,Bold"/>
          <w:b/>
          <w:bCs/>
          <w:color w:val="000000"/>
          <w:sz w:val="20"/>
          <w:szCs w:val="20"/>
        </w:rPr>
        <w:t>Legge n.107 del 13 luglio 2015</w:t>
      </w:r>
    </w:p>
    <w:p w:rsidR="007636FE" w:rsidRDefault="00710A54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,Bold" w:hAnsi="Tahoma,Bold" w:cs="Tahoma,Bold"/>
          <w:b/>
          <w:bCs/>
          <w:color w:val="000000"/>
          <w:sz w:val="20"/>
          <w:szCs w:val="20"/>
        </w:rPr>
      </w:pPr>
      <w:proofErr w:type="gramStart"/>
      <w:r>
        <w:rPr>
          <w:rFonts w:ascii="Tahoma,Bold" w:hAnsi="Tahoma,Bold" w:cs="Tahoma,Bold"/>
          <w:b/>
          <w:bCs/>
          <w:color w:val="000000"/>
          <w:sz w:val="20"/>
          <w:szCs w:val="20"/>
        </w:rPr>
        <w:t>Dlgs  n.66</w:t>
      </w:r>
      <w:proofErr w:type="gramEnd"/>
      <w:r>
        <w:rPr>
          <w:rFonts w:ascii="Tahoma,Bold" w:hAnsi="Tahoma,Bold" w:cs="Tahoma,Bold"/>
          <w:b/>
          <w:bCs/>
          <w:color w:val="000000"/>
          <w:sz w:val="20"/>
          <w:szCs w:val="20"/>
        </w:rPr>
        <w:t xml:space="preserve"> del 13 aprile 2017-norme per la promozione dell’ inclusione scolastica degli studenti con disabilità</w:t>
      </w:r>
      <w:r w:rsidR="00F35868">
        <w:rPr>
          <w:rFonts w:ascii="Tahoma,Bold" w:hAnsi="Tahoma,Bold" w:cs="Tahoma,Bold"/>
          <w:b/>
          <w:bCs/>
          <w:color w:val="000000"/>
          <w:sz w:val="20"/>
          <w:szCs w:val="20"/>
        </w:rPr>
        <w:t xml:space="preserve"> </w:t>
      </w:r>
      <w:r>
        <w:rPr>
          <w:rFonts w:ascii="Tahoma,Bold" w:hAnsi="Tahoma,Bold" w:cs="Tahoma,Bold"/>
          <w:b/>
          <w:bCs/>
          <w:color w:val="000000"/>
          <w:sz w:val="20"/>
          <w:szCs w:val="20"/>
        </w:rPr>
        <w:t>a norma dell’ art.1 c.180 e 181 della L.107/2015</w:t>
      </w:r>
    </w:p>
    <w:p w:rsidR="00294AD5" w:rsidRDefault="00294AD5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,Bold" w:hAnsi="Tahoma,Bold" w:cs="Tahoma,Bold"/>
          <w:b/>
          <w:bCs/>
          <w:color w:val="000000"/>
          <w:sz w:val="20"/>
          <w:szCs w:val="20"/>
        </w:rPr>
      </w:pP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,Bold" w:hAnsi="Tahoma,Bold" w:cs="Tahoma,Bold"/>
          <w:b/>
          <w:bCs/>
          <w:color w:val="000000"/>
          <w:sz w:val="20"/>
          <w:szCs w:val="20"/>
        </w:rPr>
      </w:pPr>
      <w:r>
        <w:rPr>
          <w:rFonts w:ascii="Tahoma,Bold" w:hAnsi="Tahoma,Bold" w:cs="Tahoma,Bold"/>
          <w:b/>
          <w:bCs/>
          <w:color w:val="000000"/>
          <w:sz w:val="20"/>
          <w:szCs w:val="20"/>
        </w:rPr>
        <w:t>Art.1 – 1 Oggetto del Regolamento.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Il presente Regolamento disciplina il funzionamento del Gruppo di Lavoro per l’Inclusione (GLI)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dell’ Istituto</w:t>
      </w:r>
      <w:proofErr w:type="gramEnd"/>
    </w:p>
    <w:p w:rsidR="00F3317A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Comprensivo </w:t>
      </w:r>
      <w:r w:rsidR="00F3317A">
        <w:rPr>
          <w:rFonts w:ascii="Tahoma" w:hAnsi="Tahoma" w:cs="Tahoma"/>
          <w:color w:val="000000"/>
          <w:sz w:val="20"/>
          <w:szCs w:val="20"/>
        </w:rPr>
        <w:t>di Gallicano,</w:t>
      </w:r>
      <w:r>
        <w:rPr>
          <w:rFonts w:ascii="Tahoma" w:hAnsi="Tahoma" w:cs="Tahoma"/>
          <w:color w:val="000000"/>
          <w:sz w:val="20"/>
          <w:szCs w:val="20"/>
        </w:rPr>
        <w:t xml:space="preserve"> come deliberato dal Collegio dei doce</w:t>
      </w:r>
      <w:r w:rsidR="00F3317A">
        <w:rPr>
          <w:rFonts w:ascii="Tahoma" w:hAnsi="Tahoma" w:cs="Tahoma"/>
          <w:color w:val="000000"/>
          <w:sz w:val="20"/>
          <w:szCs w:val="20"/>
        </w:rPr>
        <w:t xml:space="preserve">nti del giorno </w:t>
      </w:r>
      <w:r w:rsidR="007D25BF">
        <w:rPr>
          <w:rFonts w:ascii="Tahoma" w:hAnsi="Tahoma" w:cs="Tahoma"/>
          <w:color w:val="000000"/>
          <w:sz w:val="20"/>
          <w:szCs w:val="20"/>
        </w:rPr>
        <w:t xml:space="preserve">16 gennaio 2019 </w:t>
      </w:r>
      <w:r w:rsidR="00757AD1">
        <w:rPr>
          <w:rFonts w:ascii="Tahoma" w:hAnsi="Tahoma" w:cs="Tahoma"/>
          <w:color w:val="000000"/>
          <w:sz w:val="20"/>
          <w:szCs w:val="20"/>
        </w:rPr>
        <w:t>N.5</w:t>
      </w:r>
      <w:r w:rsidR="00242DF4">
        <w:rPr>
          <w:rFonts w:ascii="Tahoma" w:hAnsi="Tahoma" w:cs="Tahoma"/>
          <w:color w:val="000000"/>
          <w:sz w:val="20"/>
          <w:szCs w:val="20"/>
        </w:rPr>
        <w:t xml:space="preserve"> e delibera del Consiglio di Istituto del 25/01/2019.</w:t>
      </w:r>
      <w:bookmarkStart w:id="0" w:name="_GoBack"/>
      <w:bookmarkEnd w:id="0"/>
      <w:r w:rsidR="007D25BF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Il presente Regolamento potrà essere rettificato o integrato a seguito di esigenze</w:t>
      </w:r>
      <w:r w:rsidR="00083DB8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conseguenti a nuove norme o a particolari esigenze dell’I.C. finalizzate a migliorare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l’</w:t>
      </w:r>
      <w:r w:rsidR="00F3317A">
        <w:rPr>
          <w:rFonts w:ascii="Tahoma" w:hAnsi="Tahoma" w:cs="Tahoma"/>
          <w:color w:val="000000"/>
          <w:sz w:val="20"/>
          <w:szCs w:val="20"/>
        </w:rPr>
        <w:t>incl</w:t>
      </w:r>
      <w:r w:rsidR="00083DB8">
        <w:rPr>
          <w:rFonts w:ascii="Tahoma" w:hAnsi="Tahoma" w:cs="Tahoma"/>
          <w:color w:val="000000"/>
          <w:sz w:val="20"/>
          <w:szCs w:val="20"/>
        </w:rPr>
        <w:t>usione  e</w:t>
      </w:r>
      <w:proofErr w:type="gramEnd"/>
      <w:r w:rsidR="00083DB8">
        <w:rPr>
          <w:rFonts w:ascii="Tahoma" w:hAnsi="Tahoma" w:cs="Tahoma"/>
          <w:color w:val="000000"/>
          <w:sz w:val="20"/>
          <w:szCs w:val="20"/>
        </w:rPr>
        <w:t xml:space="preserve"> il successo formativo</w:t>
      </w:r>
      <w:r w:rsidR="00F3317A">
        <w:rPr>
          <w:rFonts w:ascii="Tahoma" w:hAnsi="Tahoma" w:cs="Tahoma"/>
          <w:color w:val="000000"/>
          <w:sz w:val="20"/>
          <w:szCs w:val="20"/>
        </w:rPr>
        <w:t xml:space="preserve"> di tutti gli alunni.</w:t>
      </w:r>
    </w:p>
    <w:p w:rsidR="00F3317A" w:rsidRDefault="00F3317A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,Bold" w:hAnsi="Tahoma,Bold" w:cs="Tahoma,Bold"/>
          <w:b/>
          <w:bCs/>
          <w:color w:val="000000"/>
          <w:sz w:val="20"/>
          <w:szCs w:val="20"/>
        </w:rPr>
      </w:pPr>
      <w:r>
        <w:rPr>
          <w:rFonts w:ascii="Tahoma,Bold" w:hAnsi="Tahoma,Bold" w:cs="Tahoma,Bold"/>
          <w:b/>
          <w:bCs/>
          <w:color w:val="000000"/>
          <w:sz w:val="20"/>
          <w:szCs w:val="20"/>
        </w:rPr>
        <w:t>Art. 2 – Composizione del GLI d’ Istituto.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Compito del Gruppo di lavoro è quello di collaborare all’interno dell’</w:t>
      </w:r>
      <w:r w:rsidR="006544D7">
        <w:rPr>
          <w:rFonts w:ascii="Tahoma" w:hAnsi="Tahoma" w:cs="Tahoma"/>
          <w:color w:val="000000"/>
          <w:sz w:val="20"/>
          <w:szCs w:val="20"/>
        </w:rPr>
        <w:t>istituto alla perso</w:t>
      </w:r>
      <w:r w:rsidR="00083DB8">
        <w:rPr>
          <w:rFonts w:ascii="Tahoma" w:hAnsi="Tahoma" w:cs="Tahoma"/>
          <w:color w:val="000000"/>
          <w:sz w:val="20"/>
          <w:szCs w:val="20"/>
        </w:rPr>
        <w:t>nalizzazione dei piani di studio (PDP)</w:t>
      </w:r>
      <w:r w:rsidR="006544D7">
        <w:rPr>
          <w:rFonts w:ascii="Tahoma" w:hAnsi="Tahoma" w:cs="Tahoma"/>
          <w:color w:val="000000"/>
          <w:sz w:val="20"/>
          <w:szCs w:val="20"/>
        </w:rPr>
        <w:t xml:space="preserve"> e alla scelta delle strategie metodologico didattiche individualizzate per gli alunni in situazione di B</w:t>
      </w:r>
      <w:r w:rsidR="00083DB8">
        <w:rPr>
          <w:rFonts w:ascii="Tahoma" w:hAnsi="Tahoma" w:cs="Tahoma"/>
          <w:color w:val="000000"/>
          <w:sz w:val="20"/>
          <w:szCs w:val="20"/>
        </w:rPr>
        <w:t>.</w:t>
      </w:r>
      <w:r w:rsidR="006544D7">
        <w:rPr>
          <w:rFonts w:ascii="Tahoma" w:hAnsi="Tahoma" w:cs="Tahoma"/>
          <w:color w:val="000000"/>
          <w:sz w:val="20"/>
          <w:szCs w:val="20"/>
        </w:rPr>
        <w:t>E</w:t>
      </w:r>
      <w:r w:rsidR="00083DB8">
        <w:rPr>
          <w:rFonts w:ascii="Tahoma" w:hAnsi="Tahoma" w:cs="Tahoma"/>
          <w:color w:val="000000"/>
          <w:sz w:val="20"/>
          <w:szCs w:val="20"/>
        </w:rPr>
        <w:t>.</w:t>
      </w:r>
      <w:r w:rsidR="006544D7">
        <w:rPr>
          <w:rFonts w:ascii="Tahoma" w:hAnsi="Tahoma" w:cs="Tahoma"/>
          <w:color w:val="000000"/>
          <w:sz w:val="20"/>
          <w:szCs w:val="20"/>
        </w:rPr>
        <w:t>S</w:t>
      </w:r>
      <w:r w:rsidR="00083DB8">
        <w:rPr>
          <w:rFonts w:ascii="Tahoma" w:hAnsi="Tahoma" w:cs="Tahoma"/>
          <w:color w:val="000000"/>
          <w:sz w:val="20"/>
          <w:szCs w:val="20"/>
        </w:rPr>
        <w:t>(certificati o in osservazione</w:t>
      </w:r>
      <w:proofErr w:type="gramStart"/>
      <w:r w:rsidR="00083DB8">
        <w:rPr>
          <w:rFonts w:ascii="Tahoma" w:hAnsi="Tahoma" w:cs="Tahoma"/>
          <w:color w:val="000000"/>
          <w:sz w:val="20"/>
          <w:szCs w:val="20"/>
        </w:rPr>
        <w:t>),D</w:t>
      </w:r>
      <w:proofErr w:type="gramEnd"/>
      <w:r w:rsidR="00083DB8">
        <w:rPr>
          <w:rFonts w:ascii="Tahoma" w:hAnsi="Tahoma" w:cs="Tahoma"/>
          <w:color w:val="000000"/>
          <w:sz w:val="20"/>
          <w:szCs w:val="20"/>
        </w:rPr>
        <w:t>.S.A,</w:t>
      </w:r>
      <w:r w:rsidR="00757AD1">
        <w:rPr>
          <w:rFonts w:ascii="Tahoma" w:hAnsi="Tahoma" w:cs="Tahoma"/>
          <w:color w:val="000000"/>
          <w:sz w:val="20"/>
          <w:szCs w:val="20"/>
        </w:rPr>
        <w:t xml:space="preserve"> </w:t>
      </w:r>
      <w:r w:rsidR="00083DB8">
        <w:rPr>
          <w:rFonts w:ascii="Tahoma" w:hAnsi="Tahoma" w:cs="Tahoma"/>
          <w:color w:val="000000"/>
          <w:sz w:val="20"/>
          <w:szCs w:val="20"/>
        </w:rPr>
        <w:t>Disabilità certificata.</w:t>
      </w:r>
    </w:p>
    <w:p w:rsidR="006544D7" w:rsidRDefault="006544D7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Con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l’ approvazione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</w:t>
      </w:r>
      <w:r w:rsidR="00083DB8"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t>lgs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66</w:t>
      </w:r>
      <w:r w:rsidR="00083DB8">
        <w:rPr>
          <w:rFonts w:ascii="Tahoma" w:hAnsi="Tahoma" w:cs="Tahoma"/>
          <w:color w:val="000000"/>
          <w:sz w:val="20"/>
          <w:szCs w:val="20"/>
        </w:rPr>
        <w:t>,</w:t>
      </w:r>
      <w:r>
        <w:rPr>
          <w:rFonts w:ascii="Tahoma" w:hAnsi="Tahoma" w:cs="Tahoma"/>
          <w:color w:val="000000"/>
          <w:sz w:val="20"/>
          <w:szCs w:val="20"/>
        </w:rPr>
        <w:t xml:space="preserve"> attuativo della L.107/2015 vengono istituiti nuovi gruppi di lavoro per l’ inclusione scolastica.</w:t>
      </w:r>
    </w:p>
    <w:p w:rsidR="006544D7" w:rsidRDefault="006544D7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6544D7" w:rsidRDefault="006544D7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083DB8">
        <w:rPr>
          <w:rFonts w:ascii="Tahoma" w:hAnsi="Tahoma" w:cs="Tahoma"/>
          <w:b/>
          <w:color w:val="000000"/>
          <w:sz w:val="20"/>
          <w:szCs w:val="20"/>
        </w:rPr>
        <w:t>GLIR</w:t>
      </w:r>
      <w:r>
        <w:rPr>
          <w:rFonts w:ascii="Tahoma" w:hAnsi="Tahoma" w:cs="Tahoma"/>
          <w:color w:val="000000"/>
          <w:sz w:val="20"/>
          <w:szCs w:val="20"/>
        </w:rPr>
        <w:t>(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gruppo di lavoro interistituzionale regionale)</w:t>
      </w:r>
    </w:p>
    <w:p w:rsidR="006544D7" w:rsidRDefault="006544D7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083DB8">
        <w:rPr>
          <w:rFonts w:ascii="Tahoma" w:hAnsi="Tahoma" w:cs="Tahoma"/>
          <w:b/>
          <w:color w:val="000000"/>
          <w:sz w:val="20"/>
          <w:szCs w:val="20"/>
        </w:rPr>
        <w:t>GIT</w:t>
      </w:r>
      <w:r>
        <w:rPr>
          <w:rFonts w:ascii="Tahoma" w:hAnsi="Tahoma" w:cs="Tahoma"/>
          <w:color w:val="000000"/>
          <w:sz w:val="20"/>
          <w:szCs w:val="20"/>
        </w:rPr>
        <w:t>(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gruppo per l’ inclusione territoriale)</w:t>
      </w:r>
    </w:p>
    <w:p w:rsidR="006544D7" w:rsidRDefault="006544D7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083DB8">
        <w:rPr>
          <w:rFonts w:ascii="Tahoma" w:hAnsi="Tahoma" w:cs="Tahoma"/>
          <w:b/>
          <w:color w:val="000000"/>
          <w:sz w:val="20"/>
          <w:szCs w:val="20"/>
        </w:rPr>
        <w:t>GLI</w:t>
      </w:r>
      <w:r>
        <w:rPr>
          <w:rFonts w:ascii="Tahoma" w:hAnsi="Tahoma" w:cs="Tahoma"/>
          <w:color w:val="000000"/>
          <w:sz w:val="20"/>
          <w:szCs w:val="20"/>
        </w:rPr>
        <w:t>(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si conferma  e già operante con la D.M del 27 dicembre 2012)</w:t>
      </w:r>
    </w:p>
    <w:p w:rsidR="00992579" w:rsidRDefault="00992579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Nessun accenno ai GLHO (gruppi di lavoro operativi sull’ handicap) operanti</w:t>
      </w:r>
      <w:r w:rsidR="00083DB8">
        <w:rPr>
          <w:rFonts w:ascii="Tahoma" w:hAnsi="Tahoma" w:cs="Tahoma"/>
          <w:color w:val="000000"/>
          <w:sz w:val="20"/>
          <w:szCs w:val="20"/>
        </w:rPr>
        <w:t xml:space="preserve"> nella scuola</w:t>
      </w:r>
      <w:r>
        <w:rPr>
          <w:rFonts w:ascii="Tahoma" w:hAnsi="Tahoma" w:cs="Tahoma"/>
          <w:color w:val="000000"/>
          <w:sz w:val="20"/>
          <w:szCs w:val="20"/>
        </w:rPr>
        <w:t xml:space="preserve"> per ciascun alunno certificato</w:t>
      </w:r>
      <w:r w:rsidR="00083DB8">
        <w:rPr>
          <w:rFonts w:ascii="Tahoma" w:hAnsi="Tahoma" w:cs="Tahoma"/>
          <w:color w:val="000000"/>
          <w:sz w:val="20"/>
          <w:szCs w:val="20"/>
        </w:rPr>
        <w:t>,</w:t>
      </w:r>
      <w:r>
        <w:rPr>
          <w:rFonts w:ascii="Tahoma" w:hAnsi="Tahoma" w:cs="Tahoma"/>
          <w:color w:val="000000"/>
          <w:sz w:val="20"/>
          <w:szCs w:val="20"/>
        </w:rPr>
        <w:t xml:space="preserve"> in cui ci si riunisce almeno due volte all’ anno con gli operatori sanitari</w:t>
      </w:r>
      <w:r w:rsidR="00083DB8">
        <w:rPr>
          <w:rFonts w:ascii="Tahoma" w:hAnsi="Tahoma" w:cs="Tahoma"/>
          <w:color w:val="000000"/>
          <w:sz w:val="20"/>
          <w:szCs w:val="20"/>
        </w:rPr>
        <w:t>,</w:t>
      </w:r>
      <w:r>
        <w:rPr>
          <w:rFonts w:ascii="Tahoma" w:hAnsi="Tahoma" w:cs="Tahoma"/>
          <w:color w:val="000000"/>
          <w:sz w:val="20"/>
          <w:szCs w:val="20"/>
        </w:rPr>
        <w:t xml:space="preserve"> per la stesura del P</w:t>
      </w:r>
      <w:r w:rsidR="00083DB8"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t>D</w:t>
      </w:r>
      <w:r w:rsidR="00083DB8"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t xml:space="preserve">F(profilo dinamico-funzionale) e successivo PIS ex </w:t>
      </w:r>
      <w:r w:rsidR="00083DB8">
        <w:rPr>
          <w:rFonts w:ascii="Tahoma" w:hAnsi="Tahoma" w:cs="Tahoma"/>
          <w:color w:val="000000"/>
          <w:sz w:val="20"/>
          <w:szCs w:val="20"/>
        </w:rPr>
        <w:t>–</w:t>
      </w:r>
      <w:r>
        <w:rPr>
          <w:rFonts w:ascii="Tahoma" w:hAnsi="Tahoma" w:cs="Tahoma"/>
          <w:color w:val="000000"/>
          <w:sz w:val="20"/>
          <w:szCs w:val="20"/>
        </w:rPr>
        <w:t>PEI</w:t>
      </w:r>
      <w:r w:rsidR="00083DB8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(piano di inclusione scolastica).</w:t>
      </w:r>
    </w:p>
    <w:p w:rsidR="00992579" w:rsidRDefault="00992579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92579" w:rsidRDefault="002A3D82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2A3D82">
        <w:rPr>
          <w:rFonts w:ascii="Tahoma" w:hAnsi="Tahoma" w:cs="Tahoma"/>
          <w:b/>
          <w:color w:val="000000"/>
          <w:sz w:val="20"/>
          <w:szCs w:val="20"/>
        </w:rPr>
        <w:t xml:space="preserve">Il GLI D’ ISTITUTO </w:t>
      </w:r>
      <w:proofErr w:type="gramStart"/>
      <w:r w:rsidRPr="002A3D82">
        <w:rPr>
          <w:rFonts w:ascii="Tahoma" w:hAnsi="Tahoma" w:cs="Tahoma"/>
          <w:b/>
          <w:color w:val="000000"/>
          <w:sz w:val="20"/>
          <w:szCs w:val="20"/>
        </w:rPr>
        <w:t>E’</w:t>
      </w:r>
      <w:proofErr w:type="gramEnd"/>
      <w:r w:rsidRPr="002A3D82">
        <w:rPr>
          <w:rFonts w:ascii="Tahoma" w:hAnsi="Tahoma" w:cs="Tahoma"/>
          <w:b/>
          <w:color w:val="000000"/>
          <w:sz w:val="20"/>
          <w:szCs w:val="20"/>
        </w:rPr>
        <w:t xml:space="preserve"> PRESENTE IN DUE DISTINTE COMPONENTI</w:t>
      </w:r>
      <w:r>
        <w:rPr>
          <w:rFonts w:ascii="Tahoma" w:hAnsi="Tahoma" w:cs="Tahoma"/>
          <w:color w:val="000000"/>
          <w:sz w:val="20"/>
          <w:szCs w:val="20"/>
        </w:rPr>
        <w:t>:</w:t>
      </w:r>
    </w:p>
    <w:p w:rsidR="00083DB8" w:rsidRDefault="00083DB8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la componente </w:t>
      </w:r>
      <w:proofErr w:type="spellStart"/>
      <w:proofErr w:type="gramStart"/>
      <w:r w:rsidR="00992579" w:rsidRPr="00992579">
        <w:rPr>
          <w:rFonts w:ascii="Tahoma" w:hAnsi="Tahoma" w:cs="Tahoma"/>
          <w:b/>
          <w:color w:val="000000"/>
          <w:sz w:val="20"/>
          <w:szCs w:val="20"/>
        </w:rPr>
        <w:t>ristituzionale</w:t>
      </w:r>
      <w:proofErr w:type="spellEnd"/>
      <w:r w:rsidR="00992579">
        <w:rPr>
          <w:rFonts w:ascii="Tahoma" w:hAnsi="Tahoma" w:cs="Tahoma"/>
          <w:color w:val="000000"/>
          <w:sz w:val="20"/>
          <w:szCs w:val="20"/>
        </w:rPr>
        <w:t xml:space="preserve">  </w:t>
      </w:r>
      <w:r w:rsidR="00992579" w:rsidRPr="006038CD">
        <w:rPr>
          <w:rFonts w:ascii="Tahoma" w:hAnsi="Tahoma" w:cs="Tahoma"/>
          <w:b/>
          <w:color w:val="000000"/>
          <w:sz w:val="20"/>
          <w:szCs w:val="20"/>
        </w:rPr>
        <w:t>e</w:t>
      </w:r>
      <w:proofErr w:type="gramEnd"/>
      <w:r w:rsidR="00992579" w:rsidRPr="006038CD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la componente </w:t>
      </w:r>
      <w:r w:rsidR="00992579" w:rsidRPr="00992579">
        <w:rPr>
          <w:rFonts w:ascii="Tahoma" w:hAnsi="Tahoma" w:cs="Tahoma"/>
          <w:b/>
          <w:color w:val="000000"/>
          <w:sz w:val="20"/>
          <w:szCs w:val="20"/>
        </w:rPr>
        <w:t xml:space="preserve"> di </w:t>
      </w:r>
      <w:r w:rsidR="00992579">
        <w:rPr>
          <w:rFonts w:ascii="Tahoma" w:hAnsi="Tahoma" w:cs="Tahoma"/>
          <w:b/>
          <w:color w:val="000000"/>
          <w:sz w:val="20"/>
          <w:szCs w:val="20"/>
        </w:rPr>
        <w:t>soli do</w:t>
      </w:r>
      <w:r w:rsidR="00992579" w:rsidRPr="00992579">
        <w:rPr>
          <w:rFonts w:ascii="Tahoma" w:hAnsi="Tahoma" w:cs="Tahoma"/>
          <w:b/>
          <w:color w:val="000000"/>
          <w:sz w:val="20"/>
          <w:szCs w:val="20"/>
        </w:rPr>
        <w:t>centi per le attività del s</w:t>
      </w:r>
      <w:r w:rsidR="00992579">
        <w:rPr>
          <w:rFonts w:ascii="Tahoma" w:hAnsi="Tahoma" w:cs="Tahoma"/>
          <w:b/>
          <w:color w:val="000000"/>
          <w:sz w:val="20"/>
          <w:szCs w:val="20"/>
        </w:rPr>
        <w:t>ostegno educativo-didattico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6038CD" w:rsidRPr="006038CD" w:rsidRDefault="006038CD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6038CD">
        <w:rPr>
          <w:rFonts w:ascii="Tahoma" w:hAnsi="Tahoma" w:cs="Tahoma"/>
          <w:b/>
          <w:color w:val="000000"/>
          <w:sz w:val="20"/>
          <w:szCs w:val="20"/>
        </w:rPr>
        <w:t xml:space="preserve">GLI D’ISTITUTO </w:t>
      </w:r>
      <w:r w:rsidR="00083DB8">
        <w:rPr>
          <w:rFonts w:ascii="Tahoma" w:hAnsi="Tahoma" w:cs="Tahoma"/>
          <w:b/>
          <w:color w:val="000000"/>
          <w:sz w:val="20"/>
          <w:szCs w:val="20"/>
        </w:rPr>
        <w:t xml:space="preserve">A COMPONENTE </w:t>
      </w:r>
      <w:r w:rsidRPr="006038CD">
        <w:rPr>
          <w:rFonts w:ascii="Tahoma" w:hAnsi="Tahoma" w:cs="Tahoma"/>
          <w:b/>
          <w:color w:val="000000"/>
          <w:sz w:val="20"/>
          <w:szCs w:val="20"/>
        </w:rPr>
        <w:t>INTERISTITUZIONALE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1. il Dirigente scolastico, che lo presiede;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 il docente </w:t>
      </w:r>
      <w:r w:rsidR="00992579">
        <w:rPr>
          <w:rFonts w:ascii="Tahoma" w:hAnsi="Tahoma" w:cs="Tahoma"/>
          <w:color w:val="000000"/>
          <w:sz w:val="20"/>
          <w:szCs w:val="20"/>
        </w:rPr>
        <w:t>funzioni strumentali per area 2 “Inclusione scolastica</w:t>
      </w:r>
      <w:r>
        <w:rPr>
          <w:rFonts w:ascii="Tahoma" w:hAnsi="Tahoma" w:cs="Tahoma"/>
          <w:color w:val="000000"/>
          <w:sz w:val="20"/>
          <w:szCs w:val="20"/>
        </w:rPr>
        <w:t>”;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3. i docenti specializzati per le attività di sostegno degli alunni con disabilità certificata assegnati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all’Istituto;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4. i docenti coordinatori di plesso;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5. i docenti coordinatori di classe della SS1°;</w:t>
      </w:r>
    </w:p>
    <w:p w:rsidR="007636FE" w:rsidRDefault="009D583A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6.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DR.ssa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Elena Bianchini (UFSMIA ASL 2</w:t>
      </w:r>
      <w:r w:rsidR="00D469FE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gramStart"/>
      <w:r w:rsidR="00D469FE">
        <w:rPr>
          <w:rFonts w:ascii="Tahoma" w:hAnsi="Tahoma" w:cs="Tahoma"/>
          <w:color w:val="000000"/>
          <w:sz w:val="20"/>
          <w:szCs w:val="20"/>
        </w:rPr>
        <w:t>Lucca</w:t>
      </w:r>
      <w:r>
        <w:rPr>
          <w:rFonts w:ascii="Tahoma" w:hAnsi="Tahoma" w:cs="Tahoma"/>
          <w:color w:val="000000"/>
          <w:sz w:val="20"/>
          <w:szCs w:val="20"/>
        </w:rPr>
        <w:t xml:space="preserve"> )</w:t>
      </w:r>
      <w:proofErr w:type="gramEnd"/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7. un rappresentante dei genitori di alunni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d.a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.;</w:t>
      </w:r>
    </w:p>
    <w:p w:rsidR="00D469FE" w:rsidRDefault="00D469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8. Personale ATA</w:t>
      </w:r>
    </w:p>
    <w:p w:rsidR="002A3D82" w:rsidRDefault="002A3D82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6038CD" w:rsidRDefault="002A3D82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2A3D82">
        <w:rPr>
          <w:rFonts w:ascii="Tahoma" w:hAnsi="Tahoma" w:cs="Tahoma"/>
          <w:b/>
          <w:color w:val="000000"/>
          <w:sz w:val="20"/>
          <w:szCs w:val="20"/>
        </w:rPr>
        <w:t xml:space="preserve">IL GLI </w:t>
      </w:r>
      <w:r w:rsidR="00083DB8">
        <w:rPr>
          <w:rFonts w:ascii="Tahoma" w:hAnsi="Tahoma" w:cs="Tahoma"/>
          <w:b/>
          <w:color w:val="000000"/>
          <w:sz w:val="20"/>
          <w:szCs w:val="20"/>
        </w:rPr>
        <w:t xml:space="preserve">D’ISTITUTO </w:t>
      </w:r>
      <w:r w:rsidR="006038CD">
        <w:rPr>
          <w:rFonts w:ascii="Tahoma" w:hAnsi="Tahoma" w:cs="Tahoma"/>
          <w:b/>
          <w:color w:val="000000"/>
          <w:sz w:val="20"/>
          <w:szCs w:val="20"/>
        </w:rPr>
        <w:t xml:space="preserve">DI </w:t>
      </w:r>
      <w:r w:rsidRPr="002A3D82">
        <w:rPr>
          <w:rFonts w:ascii="Tahoma" w:hAnsi="Tahoma" w:cs="Tahoma"/>
          <w:b/>
          <w:color w:val="000000"/>
          <w:sz w:val="20"/>
          <w:szCs w:val="20"/>
        </w:rPr>
        <w:t>SOLI DOCENTI DI SOSTEGNO</w:t>
      </w:r>
      <w:r w:rsidR="006038CD">
        <w:rPr>
          <w:rFonts w:ascii="Tahoma" w:hAnsi="Tahoma" w:cs="Tahoma"/>
          <w:b/>
          <w:color w:val="000000"/>
          <w:sz w:val="20"/>
          <w:szCs w:val="20"/>
        </w:rPr>
        <w:t>:</w:t>
      </w:r>
    </w:p>
    <w:p w:rsidR="002A3D82" w:rsidRDefault="002A3D82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si riunisce due volte all’ anno (novembre e maggio) ed è finalizzato al monitoraggio iniziale e finale dei Piani di inclusione scolastica </w:t>
      </w:r>
      <w:r w:rsidR="006038CD">
        <w:rPr>
          <w:rFonts w:ascii="Tahoma" w:hAnsi="Tahoma" w:cs="Tahoma"/>
          <w:color w:val="000000"/>
          <w:sz w:val="20"/>
          <w:szCs w:val="20"/>
        </w:rPr>
        <w:t>(</w:t>
      </w:r>
      <w:proofErr w:type="spellStart"/>
      <w:r w:rsidR="006038CD">
        <w:rPr>
          <w:rFonts w:ascii="Tahoma" w:hAnsi="Tahoma" w:cs="Tahoma"/>
          <w:color w:val="000000"/>
          <w:sz w:val="20"/>
          <w:szCs w:val="20"/>
        </w:rPr>
        <w:t>P.I.S-ex</w:t>
      </w:r>
      <w:proofErr w:type="spellEnd"/>
      <w:r w:rsidR="006038CD">
        <w:rPr>
          <w:rFonts w:ascii="Tahoma" w:hAnsi="Tahoma" w:cs="Tahoma"/>
          <w:color w:val="000000"/>
          <w:sz w:val="20"/>
          <w:szCs w:val="20"/>
        </w:rPr>
        <w:t xml:space="preserve"> PEI) </w:t>
      </w:r>
      <w:r>
        <w:rPr>
          <w:rFonts w:ascii="Tahoma" w:hAnsi="Tahoma" w:cs="Tahoma"/>
          <w:color w:val="000000"/>
          <w:sz w:val="20"/>
          <w:szCs w:val="20"/>
        </w:rPr>
        <w:t>di ciascun alunno certificato L.104/92</w:t>
      </w:r>
      <w:r w:rsidR="00083DB8">
        <w:rPr>
          <w:rFonts w:ascii="Tahoma" w:hAnsi="Tahoma" w:cs="Tahoma"/>
          <w:color w:val="000000"/>
          <w:sz w:val="20"/>
          <w:szCs w:val="20"/>
        </w:rPr>
        <w:t>.</w:t>
      </w:r>
    </w:p>
    <w:p w:rsidR="002A3D82" w:rsidRDefault="002A3D82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,Bold" w:hAnsi="Tahoma,Bold" w:cs="Tahoma,Bold"/>
          <w:b/>
          <w:bCs/>
          <w:color w:val="000000"/>
          <w:sz w:val="20"/>
          <w:szCs w:val="20"/>
        </w:rPr>
      </w:pPr>
      <w:r>
        <w:rPr>
          <w:rFonts w:ascii="Tahoma,Bold" w:hAnsi="Tahoma,Bold" w:cs="Tahoma,Bold"/>
          <w:b/>
          <w:bCs/>
          <w:color w:val="000000"/>
          <w:sz w:val="20"/>
          <w:szCs w:val="20"/>
        </w:rPr>
        <w:t>Art. 3 – Referente del GLI.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referente è la docente</w:t>
      </w:r>
      <w:r w:rsidR="002A3D82">
        <w:rPr>
          <w:rFonts w:ascii="Tahoma" w:hAnsi="Tahoma" w:cs="Tahoma"/>
          <w:color w:val="000000"/>
          <w:sz w:val="20"/>
          <w:szCs w:val="20"/>
        </w:rPr>
        <w:t xml:space="preserve"> Brunella </w:t>
      </w:r>
      <w:proofErr w:type="spellStart"/>
      <w:r w:rsidR="002A3D82">
        <w:rPr>
          <w:rFonts w:ascii="Tahoma" w:hAnsi="Tahoma" w:cs="Tahoma"/>
          <w:color w:val="000000"/>
          <w:sz w:val="20"/>
          <w:szCs w:val="20"/>
        </w:rPr>
        <w:t>Bertoncini</w:t>
      </w:r>
      <w:proofErr w:type="spellEnd"/>
      <w:r w:rsidR="002A3D82">
        <w:rPr>
          <w:rFonts w:ascii="Tahoma" w:hAnsi="Tahoma" w:cs="Tahoma"/>
          <w:color w:val="000000"/>
          <w:sz w:val="20"/>
          <w:szCs w:val="20"/>
        </w:rPr>
        <w:t>,</w:t>
      </w:r>
      <w:r>
        <w:rPr>
          <w:rFonts w:ascii="Tahoma" w:hAnsi="Tahoma" w:cs="Tahoma"/>
          <w:color w:val="000000"/>
          <w:sz w:val="20"/>
          <w:szCs w:val="20"/>
        </w:rPr>
        <w:t xml:space="preserve"> F.S. dell’</w:t>
      </w:r>
      <w:r w:rsidR="002A3D82">
        <w:rPr>
          <w:rFonts w:ascii="Tahoma" w:hAnsi="Tahoma" w:cs="Tahoma"/>
          <w:color w:val="000000"/>
          <w:sz w:val="20"/>
          <w:szCs w:val="20"/>
        </w:rPr>
        <w:t>area 2</w:t>
      </w:r>
      <w:r>
        <w:rPr>
          <w:rFonts w:ascii="Tahoma" w:hAnsi="Tahoma" w:cs="Tahoma"/>
          <w:color w:val="000000"/>
          <w:sz w:val="20"/>
          <w:szCs w:val="20"/>
        </w:rPr>
        <w:t xml:space="preserve"> “</w:t>
      </w:r>
      <w:r w:rsidR="002A3D82">
        <w:rPr>
          <w:rFonts w:ascii="Tahoma" w:hAnsi="Tahoma" w:cs="Tahoma"/>
          <w:color w:val="000000"/>
          <w:sz w:val="20"/>
          <w:szCs w:val="20"/>
        </w:rPr>
        <w:t>Inclusione scolastica”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6038CD" w:rsidRDefault="006038CD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,Bold" w:hAnsi="Tahoma,Bold" w:cs="Tahoma,Bold"/>
          <w:b/>
          <w:bCs/>
          <w:color w:val="000000"/>
          <w:sz w:val="20"/>
          <w:szCs w:val="20"/>
        </w:rPr>
      </w:pPr>
      <w:r>
        <w:rPr>
          <w:rFonts w:ascii="Tahoma,Bold" w:hAnsi="Tahoma,Bold" w:cs="Tahoma,Bold"/>
          <w:b/>
          <w:bCs/>
          <w:color w:val="000000"/>
          <w:sz w:val="20"/>
          <w:szCs w:val="20"/>
        </w:rPr>
        <w:t>Art. 4 – Convocazione e Riunioni del GLI.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 riunioni sono convocate dal Dirigente scolastico e presiedute dallo stesso o da un suo delegato.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 deliberazioni sono assunte a maggioranza dei componenti.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Di ogni seduta deve essere redatto apposito verbale.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GLI si può riunire in seduta plenaria, o dedicata (con la partecipazione delle persone che si occupano in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particolare di un alunno, di un ordine di scuola o di un aspetto).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Possono essere invitati a partecipare alle riunioni anche esperti esterni o persone che al di fuori dell’Istituto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si occupino degli alunni BES.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Gli incontri di verifica con gli operatori sanitari sono equiparati a riunioni del GLI in seduta dedicata e sono</w:t>
      </w:r>
    </w:p>
    <w:p w:rsidR="00530357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allargati ai docenti della classe in cui è iscritto/a l’alunno/a.</w:t>
      </w:r>
      <w:r w:rsidR="00757AD1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30357">
        <w:rPr>
          <w:rFonts w:ascii="Tahoma" w:hAnsi="Tahoma" w:cs="Tahoma"/>
          <w:color w:val="000000"/>
          <w:sz w:val="20"/>
          <w:szCs w:val="20"/>
        </w:rPr>
        <w:t>Nell’ I.C di Gallicano essendo presenti 24 docenti per le attività di sostegno didattico si riunisce il GLI in due sedute distinte,</w:t>
      </w:r>
      <w:r w:rsidR="00757AD1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30357">
        <w:rPr>
          <w:rFonts w:ascii="Tahoma" w:hAnsi="Tahoma" w:cs="Tahoma"/>
          <w:color w:val="000000"/>
          <w:sz w:val="20"/>
          <w:szCs w:val="20"/>
        </w:rPr>
        <w:t>una per i docenti della scuola infanzia e primaria e una per i docenti della SSI</w:t>
      </w:r>
      <w:proofErr w:type="gramStart"/>
      <w:r w:rsidR="00530357">
        <w:rPr>
          <w:rFonts w:ascii="Tahoma" w:hAnsi="Tahoma" w:cs="Tahoma"/>
          <w:color w:val="000000"/>
          <w:sz w:val="20"/>
          <w:szCs w:val="20"/>
        </w:rPr>
        <w:t>°(</w:t>
      </w:r>
      <w:proofErr w:type="gramEnd"/>
      <w:r w:rsidR="00530357">
        <w:rPr>
          <w:rFonts w:ascii="Tahoma" w:hAnsi="Tahoma" w:cs="Tahoma"/>
          <w:color w:val="000000"/>
          <w:sz w:val="20"/>
          <w:szCs w:val="20"/>
        </w:rPr>
        <w:t>2 volte all’ anno).</w:t>
      </w:r>
    </w:p>
    <w:p w:rsidR="00083DB8" w:rsidRDefault="00083DB8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,Bold" w:hAnsi="Tahoma,Bold" w:cs="Tahoma,Bold"/>
          <w:b/>
          <w:bCs/>
          <w:color w:val="000000"/>
          <w:sz w:val="20"/>
          <w:szCs w:val="20"/>
        </w:rPr>
      </w:pPr>
      <w:r>
        <w:rPr>
          <w:rFonts w:ascii="Tahoma,Bold" w:hAnsi="Tahoma,Bold" w:cs="Tahoma,Bold"/>
          <w:b/>
          <w:bCs/>
          <w:color w:val="000000"/>
          <w:sz w:val="20"/>
          <w:szCs w:val="20"/>
        </w:rPr>
        <w:t>Art. 5 – Competenze del GLI.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Il GLI di Istituto </w:t>
      </w:r>
      <w:r w:rsidR="008A00F1">
        <w:rPr>
          <w:rFonts w:ascii="Tahoma" w:hAnsi="Tahoma" w:cs="Tahoma"/>
          <w:color w:val="000000"/>
          <w:sz w:val="20"/>
          <w:szCs w:val="20"/>
        </w:rPr>
        <w:t>ha il compito di supportare il Collegio dei docenti,</w:t>
      </w:r>
      <w:r w:rsidR="00757AD1">
        <w:rPr>
          <w:rFonts w:ascii="Tahoma" w:hAnsi="Tahoma" w:cs="Tahoma"/>
          <w:color w:val="000000"/>
          <w:sz w:val="20"/>
          <w:szCs w:val="20"/>
        </w:rPr>
        <w:t xml:space="preserve"> </w:t>
      </w:r>
      <w:r w:rsidR="008A00F1">
        <w:rPr>
          <w:rFonts w:ascii="Tahoma" w:hAnsi="Tahoma" w:cs="Tahoma"/>
          <w:color w:val="000000"/>
          <w:sz w:val="20"/>
          <w:szCs w:val="20"/>
        </w:rPr>
        <w:t xml:space="preserve">nella definizione e </w:t>
      </w:r>
      <w:proofErr w:type="gramStart"/>
      <w:r w:rsidR="008A00F1">
        <w:rPr>
          <w:rFonts w:ascii="Tahoma" w:hAnsi="Tahoma" w:cs="Tahoma"/>
          <w:color w:val="000000"/>
          <w:sz w:val="20"/>
          <w:szCs w:val="20"/>
        </w:rPr>
        <w:t>realizzazione  del</w:t>
      </w:r>
      <w:proofErr w:type="gramEnd"/>
      <w:r w:rsidR="008A00F1">
        <w:rPr>
          <w:rFonts w:ascii="Tahoma" w:hAnsi="Tahoma" w:cs="Tahoma"/>
          <w:color w:val="000000"/>
          <w:sz w:val="20"/>
          <w:szCs w:val="20"/>
        </w:rPr>
        <w:t xml:space="preserve"> P</w:t>
      </w:r>
      <w:r w:rsidR="00FF624E">
        <w:rPr>
          <w:rFonts w:ascii="Tahoma" w:hAnsi="Tahoma" w:cs="Tahoma"/>
          <w:color w:val="000000"/>
          <w:sz w:val="20"/>
          <w:szCs w:val="20"/>
        </w:rPr>
        <w:t>i</w:t>
      </w:r>
      <w:r w:rsidR="008A00F1">
        <w:rPr>
          <w:rFonts w:ascii="Tahoma" w:hAnsi="Tahoma" w:cs="Tahoma"/>
          <w:color w:val="000000"/>
          <w:sz w:val="20"/>
          <w:szCs w:val="20"/>
        </w:rPr>
        <w:t>ano  annuale dell’ inclusione(PAI</w:t>
      </w:r>
      <w:r w:rsidR="00FF624E">
        <w:rPr>
          <w:rFonts w:ascii="Tahoma" w:hAnsi="Tahoma" w:cs="Tahoma"/>
          <w:color w:val="000000"/>
          <w:sz w:val="20"/>
          <w:szCs w:val="20"/>
        </w:rPr>
        <w:t>-entro il 30 giugno)</w:t>
      </w:r>
      <w:r w:rsidR="008A00F1">
        <w:rPr>
          <w:rFonts w:ascii="Tahoma" w:hAnsi="Tahoma" w:cs="Tahoma"/>
          <w:color w:val="000000"/>
          <w:sz w:val="20"/>
          <w:szCs w:val="20"/>
        </w:rPr>
        <w:t xml:space="preserve">) nonché di supportare i docenti contitolari  e i Consigli di classe nella stesura dei P.E.I.(art.8 del </w:t>
      </w:r>
      <w:proofErr w:type="spellStart"/>
      <w:r w:rsidR="008A00F1">
        <w:rPr>
          <w:rFonts w:ascii="Tahoma" w:hAnsi="Tahoma" w:cs="Tahoma"/>
          <w:color w:val="000000"/>
          <w:sz w:val="20"/>
          <w:szCs w:val="20"/>
        </w:rPr>
        <w:t>D</w:t>
      </w:r>
      <w:r w:rsidR="00FF624E">
        <w:rPr>
          <w:rFonts w:ascii="Tahoma" w:hAnsi="Tahoma" w:cs="Tahoma"/>
          <w:color w:val="000000"/>
          <w:sz w:val="20"/>
          <w:szCs w:val="20"/>
        </w:rPr>
        <w:t>.</w:t>
      </w:r>
      <w:r w:rsidR="008A00F1">
        <w:rPr>
          <w:rFonts w:ascii="Tahoma" w:hAnsi="Tahoma" w:cs="Tahoma"/>
          <w:color w:val="000000"/>
          <w:sz w:val="20"/>
          <w:szCs w:val="20"/>
        </w:rPr>
        <w:t>lgs</w:t>
      </w:r>
      <w:proofErr w:type="spellEnd"/>
      <w:r w:rsidR="008A00F1">
        <w:rPr>
          <w:rFonts w:ascii="Tahoma" w:hAnsi="Tahoma" w:cs="Tahoma"/>
          <w:color w:val="000000"/>
          <w:sz w:val="20"/>
          <w:szCs w:val="20"/>
        </w:rPr>
        <w:t xml:space="preserve"> 66/2017)</w:t>
      </w:r>
    </w:p>
    <w:p w:rsidR="006038CD" w:rsidRDefault="008A00F1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In sede di definizione e attu</w:t>
      </w:r>
      <w:r w:rsidR="00083DB8">
        <w:rPr>
          <w:rFonts w:ascii="Tahoma" w:hAnsi="Tahoma" w:cs="Tahoma"/>
          <w:color w:val="000000"/>
          <w:sz w:val="20"/>
          <w:szCs w:val="20"/>
        </w:rPr>
        <w:t xml:space="preserve">azione del Piano di </w:t>
      </w:r>
      <w:proofErr w:type="gramStart"/>
      <w:r w:rsidR="00083DB8">
        <w:rPr>
          <w:rFonts w:ascii="Tahoma" w:hAnsi="Tahoma" w:cs="Tahoma"/>
          <w:color w:val="000000"/>
          <w:sz w:val="20"/>
          <w:szCs w:val="20"/>
        </w:rPr>
        <w:t>inclusione,</w:t>
      </w:r>
      <w:r>
        <w:rPr>
          <w:rFonts w:ascii="Tahoma" w:hAnsi="Tahoma" w:cs="Tahoma"/>
          <w:color w:val="000000"/>
          <w:sz w:val="20"/>
          <w:szCs w:val="20"/>
        </w:rPr>
        <w:t>il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GLI si avvale della consulenza e del supporto degli studenti,dei genitori e delle associazioni delle persone con disabilità presenti su</w:t>
      </w:r>
      <w:r w:rsidR="00FF624E">
        <w:rPr>
          <w:rFonts w:ascii="Tahoma" w:hAnsi="Tahoma" w:cs="Tahoma"/>
          <w:color w:val="000000"/>
          <w:sz w:val="20"/>
          <w:szCs w:val="20"/>
        </w:rPr>
        <w:t>l territorio.</w:t>
      </w:r>
      <w:r w:rsidR="00757AD1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F624E">
        <w:rPr>
          <w:rFonts w:ascii="Tahoma" w:hAnsi="Tahoma" w:cs="Tahoma"/>
          <w:color w:val="000000"/>
          <w:sz w:val="20"/>
          <w:szCs w:val="20"/>
        </w:rPr>
        <w:t xml:space="preserve">Al fine di </w:t>
      </w:r>
      <w:proofErr w:type="gramStart"/>
      <w:r w:rsidR="00FF624E">
        <w:rPr>
          <w:rFonts w:ascii="Tahoma" w:hAnsi="Tahoma" w:cs="Tahoma"/>
          <w:color w:val="000000"/>
          <w:sz w:val="20"/>
          <w:szCs w:val="20"/>
        </w:rPr>
        <w:t>realizzare  il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Piano di Inclusione e il P.E.I,</w:t>
      </w:r>
      <w:r w:rsidR="00757AD1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il GLI collabora con le istituzioni pubbliche e private presenti sul territorio.(art.9 del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</w:t>
      </w:r>
      <w:r w:rsidR="00FF624E"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t>lgs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66/2017)</w:t>
      </w:r>
      <w:r w:rsidR="006038CD">
        <w:rPr>
          <w:rFonts w:ascii="Tahoma" w:hAnsi="Tahoma" w:cs="Tahoma"/>
          <w:color w:val="000000"/>
          <w:sz w:val="20"/>
          <w:szCs w:val="20"/>
        </w:rPr>
        <w:t>.</w:t>
      </w:r>
    </w:p>
    <w:p w:rsidR="008A00F1" w:rsidRPr="006038CD" w:rsidRDefault="006038CD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6038CD">
        <w:rPr>
          <w:rFonts w:ascii="Tahoma" w:hAnsi="Tahoma" w:cs="Tahoma"/>
          <w:b/>
          <w:color w:val="000000"/>
          <w:sz w:val="20"/>
          <w:szCs w:val="20"/>
        </w:rPr>
        <w:t>IL GLI svolge le seguenti mansioni:</w:t>
      </w:r>
    </w:p>
    <w:p w:rsidR="008A00F1" w:rsidRPr="006038CD" w:rsidRDefault="008A00F1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a) gestire e coordinare l’attività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dell’ Istituto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in relazione agli alunni BES al fine di ottimizzare le relative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procedure e l’organizzazione scolastica;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b) analizzare la situazione complessiva dell’istituto (numero degli alunni BES, tipologia degli handicap,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classi coinvolte);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c) individuare i criteri per l’assegnazione degli alunni con disabilità alle classi;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d) individuare i criteri per l’assegnazione dei docenti di sostegno alle classi, per la distribuzione delle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ore di eventuali risorse aggiuntive e per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l’ utilizzo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delle compresenze tra i docenti;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f) rilevazione, monitoraggio e valutazione del livello di inclusività della scuola;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g) proporre l’acquisto di attrezzature, strumenti, sussidi, ausili tecnologici e materiali didattici;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h) definire le modalità di accoglienza degli alunni con disabilità;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i) analizzare casi critici e proposte di intervento per risolvere problematiche emerse nelle attività di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inclusione;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l) elaborazione di una proposta di Piano Annuale per l’Inclusività riferito a tutti gli alunni con BES.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,Bold" w:hAnsi="Tahoma,Bold" w:cs="Tahoma,Bold"/>
          <w:b/>
          <w:bCs/>
          <w:color w:val="000000"/>
          <w:sz w:val="20"/>
          <w:szCs w:val="20"/>
        </w:rPr>
      </w:pPr>
      <w:r>
        <w:rPr>
          <w:rFonts w:ascii="Tahoma,Bold" w:hAnsi="Tahoma,Bold" w:cs="Tahoma,Bold"/>
          <w:b/>
          <w:bCs/>
          <w:color w:val="000000"/>
          <w:sz w:val="20"/>
          <w:szCs w:val="20"/>
        </w:rPr>
        <w:t>Art. 6 – Competenze del referente del GLI.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 Referente del GLI, si occupa di: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a) presiedere, quando necessario e su delega del Dirigente scolastico, le riunioni del GLI;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b) predisporre gli atti necessari per le sedute del GLI;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c) verbalizzare le sedute del GLI;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d) curare la documentazione relativa agli alunni con disabilità e agli alunni DSA, verificarne la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regolarità e aggiornare, in collaborazione con la segreteria, i dati informativi (generalità, patologie,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necessità assistenziali e pedagogiche, ecc.);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e) collaborare (riferito al referente GLI-H) con il Dirigente scolastico alla elaborazione del quadro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riassuntivo generale della richiesta di organico dei docenti di sostegno sulla base delle necessità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formative degli alunni con disabilità desunte dai relativi PEI e dalle relazioni finali sulle attività di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inclusione messe in atto dai rispettivi Consigli di classe;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f) collaborare all’accoglienza dei docenti specializzati per le attività di sostegno;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g) curare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l’ espletamento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da parte dei Consigli di classe o dei singoli docenti di tutti gli atti dovuti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secondo le norme vigenti;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h) coordinare la stesura del PAI annuale.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Il presente Regolamento è stato</w:t>
      </w:r>
      <w:r w:rsidR="00083DB8">
        <w:rPr>
          <w:rFonts w:ascii="Tahoma" w:hAnsi="Tahoma" w:cs="Tahoma"/>
          <w:color w:val="000000"/>
          <w:sz w:val="21"/>
          <w:szCs w:val="21"/>
        </w:rPr>
        <w:t xml:space="preserve"> approvato nella seduta del Collegio dei docenti </w:t>
      </w:r>
      <w:r>
        <w:rPr>
          <w:rFonts w:ascii="Tahoma" w:hAnsi="Tahoma" w:cs="Tahoma"/>
          <w:color w:val="000000"/>
          <w:sz w:val="21"/>
          <w:szCs w:val="21"/>
        </w:rPr>
        <w:t>del giorno</w:t>
      </w:r>
      <w:r w:rsidR="007D25BF">
        <w:rPr>
          <w:rFonts w:ascii="Tahoma" w:hAnsi="Tahoma" w:cs="Tahoma"/>
          <w:color w:val="000000"/>
          <w:sz w:val="21"/>
          <w:szCs w:val="21"/>
        </w:rPr>
        <w:t xml:space="preserve"> 16 gennaio 2019</w:t>
      </w:r>
      <w:r w:rsidR="00083DB8">
        <w:rPr>
          <w:rFonts w:ascii="Tahoma" w:hAnsi="Tahoma" w:cs="Tahoma"/>
          <w:color w:val="000000"/>
          <w:sz w:val="21"/>
          <w:szCs w:val="21"/>
        </w:rPr>
        <w:t xml:space="preserve"> </w:t>
      </w:r>
      <w:r>
        <w:rPr>
          <w:rFonts w:ascii="Tahoma" w:hAnsi="Tahoma" w:cs="Tahoma"/>
          <w:color w:val="000000"/>
          <w:sz w:val="21"/>
          <w:szCs w:val="21"/>
        </w:rPr>
        <w:t>e ha validità</w:t>
      </w:r>
      <w:r w:rsidR="00083DB8">
        <w:rPr>
          <w:rFonts w:ascii="Tahoma" w:hAnsi="Tahoma" w:cs="Tahoma"/>
          <w:color w:val="000000"/>
          <w:sz w:val="21"/>
          <w:szCs w:val="21"/>
        </w:rPr>
        <w:t xml:space="preserve"> triennale.</w:t>
      </w:r>
    </w:p>
    <w:p w:rsidR="007636FE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1"/>
          <w:szCs w:val="21"/>
        </w:rPr>
      </w:pPr>
    </w:p>
    <w:p w:rsidR="00083DB8" w:rsidRDefault="00083DB8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1"/>
          <w:szCs w:val="21"/>
        </w:rPr>
      </w:pPr>
    </w:p>
    <w:p w:rsidR="00083DB8" w:rsidRDefault="00083DB8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1"/>
          <w:szCs w:val="21"/>
        </w:rPr>
      </w:pPr>
    </w:p>
    <w:p w:rsidR="00194231" w:rsidRDefault="007636FE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IL DIRIGENTE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SCOLASTICO :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</w:t>
      </w:r>
    </w:p>
    <w:p w:rsidR="00083DB8" w:rsidRDefault="00083DB8" w:rsidP="0008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1"/>
          <w:szCs w:val="21"/>
        </w:rPr>
      </w:pPr>
    </w:p>
    <w:p w:rsidR="00083DB8" w:rsidRDefault="00083DB8" w:rsidP="00083DB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ahoma" w:hAnsi="Tahoma" w:cs="Tahoma"/>
          <w:color w:val="000000"/>
          <w:sz w:val="21"/>
          <w:szCs w:val="21"/>
        </w:rPr>
        <w:t xml:space="preserve">La F.S area 2 “Inclusione scolastica” Brunella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Bertoncini</w:t>
      </w:r>
      <w:proofErr w:type="spellEnd"/>
    </w:p>
    <w:sectPr w:rsidR="00083DB8" w:rsidSect="003444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,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FE"/>
    <w:rsid w:val="00083DB8"/>
    <w:rsid w:val="00194231"/>
    <w:rsid w:val="00242DF4"/>
    <w:rsid w:val="00294AD5"/>
    <w:rsid w:val="002A3D82"/>
    <w:rsid w:val="00344405"/>
    <w:rsid w:val="00530357"/>
    <w:rsid w:val="006038CD"/>
    <w:rsid w:val="006544D7"/>
    <w:rsid w:val="00710A54"/>
    <w:rsid w:val="00757AD1"/>
    <w:rsid w:val="007636FE"/>
    <w:rsid w:val="007D25BF"/>
    <w:rsid w:val="008A00F1"/>
    <w:rsid w:val="00992579"/>
    <w:rsid w:val="009D583A"/>
    <w:rsid w:val="00D469FE"/>
    <w:rsid w:val="00F3317A"/>
    <w:rsid w:val="00F35868"/>
    <w:rsid w:val="00F83CE8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14B7"/>
  <w15:docId w15:val="{CE9DCF0D-AC82-4DC8-BDC3-4FD5E4C1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42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7D25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25B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client08</cp:lastModifiedBy>
  <cp:revision>8</cp:revision>
  <dcterms:created xsi:type="dcterms:W3CDTF">2019-01-07T10:58:00Z</dcterms:created>
  <dcterms:modified xsi:type="dcterms:W3CDTF">2019-01-28T14:52:00Z</dcterms:modified>
</cp:coreProperties>
</file>